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3DDF" w14:textId="77777777" w:rsidR="002D6A51" w:rsidRPr="00102C19" w:rsidRDefault="002D6A51" w:rsidP="002D6A51">
      <w:pPr>
        <w:pStyle w:val="Heading1"/>
        <w:spacing w:before="0" w:after="0"/>
        <w:jc w:val="center"/>
        <w:rPr>
          <w:rFonts w:ascii="Calibri" w:hAnsi="Calibri"/>
          <w:b w:val="0"/>
          <w:bCs w:val="0"/>
          <w:sz w:val="28"/>
          <w:szCs w:val="28"/>
          <w:lang w:val="fr-FR"/>
        </w:rPr>
      </w:pPr>
    </w:p>
    <w:p w14:paraId="25A39027" w14:textId="30E3999F" w:rsidR="002D6A51" w:rsidRPr="00102C19" w:rsidRDefault="002D6A51" w:rsidP="002D6A51">
      <w:pPr>
        <w:pStyle w:val="Heading1"/>
        <w:spacing w:before="0" w:after="0"/>
        <w:jc w:val="center"/>
        <w:rPr>
          <w:rFonts w:ascii="Calibri" w:hAnsi="Calibri"/>
          <w:b w:val="0"/>
          <w:bCs w:val="0"/>
          <w:sz w:val="28"/>
          <w:szCs w:val="28"/>
          <w:lang w:val="fr-FR"/>
        </w:rPr>
      </w:pPr>
      <w:r w:rsidRPr="00102C19">
        <w:rPr>
          <w:rFonts w:ascii="Calibri" w:hAnsi="Calibri"/>
          <w:b w:val="0"/>
          <w:bCs w:val="0"/>
          <w:sz w:val="28"/>
          <w:szCs w:val="28"/>
          <w:lang w:val="fr-FR"/>
        </w:rPr>
        <w:t xml:space="preserve">Note conceptuelle pour une session </w:t>
      </w:r>
      <w:r w:rsidR="0024045F" w:rsidRPr="00102C19">
        <w:rPr>
          <w:rFonts w:ascii="Calibri" w:hAnsi="Calibri"/>
          <w:b w:val="0"/>
          <w:bCs w:val="0"/>
          <w:sz w:val="28"/>
          <w:szCs w:val="28"/>
          <w:lang w:val="fr-FR"/>
        </w:rPr>
        <w:t>plénière</w:t>
      </w:r>
      <w:r w:rsidRPr="00102C19">
        <w:rPr>
          <w:rFonts w:ascii="Calibri" w:hAnsi="Calibri"/>
          <w:b w:val="0"/>
          <w:bCs w:val="0"/>
          <w:sz w:val="28"/>
          <w:szCs w:val="28"/>
          <w:lang w:val="fr-FR"/>
        </w:rPr>
        <w:t xml:space="preserve"> sur</w:t>
      </w:r>
    </w:p>
    <w:p w14:paraId="446D7AFC" w14:textId="77777777" w:rsidR="002D6A51" w:rsidRPr="00102C19" w:rsidRDefault="002D6A51" w:rsidP="002D6A51">
      <w:pPr>
        <w:pStyle w:val="Heading1"/>
        <w:spacing w:before="0" w:after="0"/>
        <w:jc w:val="center"/>
        <w:rPr>
          <w:sz w:val="36"/>
          <w:szCs w:val="36"/>
          <w:lang w:val="fr-FR"/>
        </w:rPr>
      </w:pPr>
    </w:p>
    <w:p w14:paraId="572E15B0" w14:textId="76C53998" w:rsidR="002D6A51" w:rsidRPr="00102C19" w:rsidRDefault="004B6648" w:rsidP="002D6A51">
      <w:pPr>
        <w:pStyle w:val="Heading1"/>
        <w:spacing w:before="0" w:after="0"/>
        <w:jc w:val="center"/>
        <w:rPr>
          <w:sz w:val="40"/>
          <w:szCs w:val="40"/>
          <w:lang w:val="fr-FR"/>
        </w:rPr>
      </w:pPr>
      <w:r w:rsidRPr="00102C19">
        <w:rPr>
          <w:sz w:val="40"/>
          <w:szCs w:val="40"/>
          <w:lang w:val="fr-FR"/>
        </w:rPr>
        <w:t>Accélérer les progrès vers l’élimination du travail des enfants en Afrique : réalisations, enseignements et engagements pour les cinq prochaines années</w:t>
      </w:r>
      <w:r w:rsidR="00A93A08" w:rsidRPr="00102C19">
        <w:rPr>
          <w:sz w:val="40"/>
          <w:szCs w:val="40"/>
          <w:lang w:val="fr-FR"/>
        </w:rPr>
        <w:t>.</w:t>
      </w:r>
    </w:p>
    <w:p w14:paraId="32F68D56" w14:textId="77777777" w:rsidR="002D6A51" w:rsidRPr="00102C19" w:rsidRDefault="002D6A51" w:rsidP="002D6A51">
      <w:pPr>
        <w:pStyle w:val="Heading1"/>
        <w:spacing w:before="240" w:after="0"/>
        <w:jc w:val="center"/>
        <w:rPr>
          <w:rFonts w:ascii="Calibri" w:hAnsi="Calibri"/>
          <w:b w:val="0"/>
          <w:bCs w:val="0"/>
          <w:sz w:val="28"/>
          <w:szCs w:val="28"/>
          <w:lang w:val="fr-FR"/>
        </w:rPr>
      </w:pPr>
      <w:proofErr w:type="gramStart"/>
      <w:r w:rsidRPr="00102C19">
        <w:rPr>
          <w:rFonts w:ascii="Calibri" w:hAnsi="Calibri"/>
          <w:b w:val="0"/>
          <w:bCs w:val="0"/>
          <w:sz w:val="28"/>
          <w:szCs w:val="28"/>
          <w:lang w:val="fr-FR"/>
        </w:rPr>
        <w:t>à</w:t>
      </w:r>
      <w:proofErr w:type="gramEnd"/>
      <w:r w:rsidRPr="00102C19">
        <w:rPr>
          <w:rFonts w:ascii="Calibri" w:hAnsi="Calibri"/>
          <w:b w:val="0"/>
          <w:bCs w:val="0"/>
          <w:sz w:val="28"/>
          <w:szCs w:val="28"/>
          <w:lang w:val="fr-FR"/>
        </w:rPr>
        <w:t xml:space="preserve"> la 6e Conférence mondiale sur l'élimination du travail des enfants, Marrakech, Maroc</w:t>
      </w:r>
    </w:p>
    <w:p w14:paraId="3798F196" w14:textId="4CC1E7C9" w:rsidR="002D6A51" w:rsidRPr="00102C19" w:rsidRDefault="00E435AB" w:rsidP="002D6A51">
      <w:pPr>
        <w:pStyle w:val="Heading1"/>
        <w:spacing w:before="240" w:after="0"/>
        <w:jc w:val="center"/>
        <w:rPr>
          <w:rFonts w:ascii="Calibri" w:hAnsi="Calibri"/>
          <w:b w:val="0"/>
          <w:bCs w:val="0"/>
          <w:sz w:val="28"/>
          <w:szCs w:val="28"/>
          <w:lang w:val="fr-FR"/>
        </w:rPr>
      </w:pPr>
      <w:proofErr w:type="gramStart"/>
      <w:r w:rsidRPr="00102C19">
        <w:rPr>
          <w:rFonts w:ascii="Calibri" w:hAnsi="Calibri"/>
          <w:b w:val="0"/>
          <w:bCs w:val="0"/>
          <w:sz w:val="28"/>
          <w:szCs w:val="28"/>
          <w:lang w:val="fr-FR"/>
        </w:rPr>
        <w:t>vendredi</w:t>
      </w:r>
      <w:proofErr w:type="gramEnd"/>
      <w:r w:rsidR="002D6A51" w:rsidRPr="00102C19">
        <w:rPr>
          <w:rFonts w:ascii="Calibri" w:hAnsi="Calibri"/>
          <w:b w:val="0"/>
          <w:bCs w:val="0"/>
          <w:sz w:val="28"/>
          <w:szCs w:val="28"/>
          <w:lang w:val="fr-FR"/>
        </w:rPr>
        <w:t xml:space="preserve"> 1</w:t>
      </w:r>
      <w:r w:rsidR="005C5197" w:rsidRPr="00102C19">
        <w:rPr>
          <w:rFonts w:ascii="Calibri" w:hAnsi="Calibri"/>
          <w:b w:val="0"/>
          <w:bCs w:val="0"/>
          <w:sz w:val="28"/>
          <w:szCs w:val="28"/>
          <w:lang w:val="fr-FR"/>
        </w:rPr>
        <w:t>3</w:t>
      </w:r>
      <w:r w:rsidR="002D6A51" w:rsidRPr="00102C19">
        <w:rPr>
          <w:rFonts w:ascii="Calibri" w:hAnsi="Calibri"/>
          <w:b w:val="0"/>
          <w:bCs w:val="0"/>
          <w:sz w:val="28"/>
          <w:szCs w:val="28"/>
          <w:lang w:val="fr-FR"/>
        </w:rPr>
        <w:t xml:space="preserve"> février 2026 – </w:t>
      </w:r>
      <w:r w:rsidR="004B6648" w:rsidRPr="00102C19">
        <w:rPr>
          <w:rFonts w:ascii="Calibri" w:hAnsi="Calibri"/>
          <w:b w:val="0"/>
          <w:bCs w:val="0"/>
          <w:sz w:val="28"/>
          <w:szCs w:val="28"/>
          <w:lang w:val="fr-FR"/>
        </w:rPr>
        <w:t>09</w:t>
      </w:r>
      <w:r w:rsidR="002D6A51" w:rsidRPr="00102C19">
        <w:rPr>
          <w:rFonts w:ascii="Calibri" w:hAnsi="Calibri"/>
          <w:b w:val="0"/>
          <w:bCs w:val="0"/>
          <w:sz w:val="28"/>
          <w:szCs w:val="28"/>
          <w:lang w:val="fr-FR"/>
        </w:rPr>
        <w:t>.15 to 1</w:t>
      </w:r>
      <w:r w:rsidR="004B6648" w:rsidRPr="00102C19">
        <w:rPr>
          <w:rFonts w:ascii="Calibri" w:hAnsi="Calibri"/>
          <w:b w:val="0"/>
          <w:bCs w:val="0"/>
          <w:sz w:val="28"/>
          <w:szCs w:val="28"/>
          <w:lang w:val="fr-FR"/>
        </w:rPr>
        <w:t>1</w:t>
      </w:r>
      <w:r w:rsidR="002D6A51" w:rsidRPr="00102C19">
        <w:rPr>
          <w:rFonts w:ascii="Calibri" w:hAnsi="Calibri"/>
          <w:b w:val="0"/>
          <w:bCs w:val="0"/>
          <w:sz w:val="28"/>
          <w:szCs w:val="28"/>
          <w:lang w:val="fr-FR"/>
        </w:rPr>
        <w:t>.00</w:t>
      </w:r>
    </w:p>
    <w:p w14:paraId="60F7636B" w14:textId="658DB230" w:rsidR="00F436D2" w:rsidRPr="00102C19" w:rsidRDefault="002D6A51" w:rsidP="003B7005">
      <w:pPr>
        <w:pStyle w:val="Heading3"/>
        <w:rPr>
          <w:lang w:val="fr-FR"/>
        </w:rPr>
      </w:pPr>
      <w:r w:rsidRPr="00102C19">
        <w:rPr>
          <w:lang w:val="fr-FR"/>
        </w:rPr>
        <w:t xml:space="preserve">Contexte </w:t>
      </w:r>
    </w:p>
    <w:p w14:paraId="1A00A748" w14:textId="77777777" w:rsidR="002D6A51" w:rsidRPr="00102C19" w:rsidRDefault="002D6A51" w:rsidP="002D6A51">
      <w:pPr>
        <w:jc w:val="both"/>
        <w:rPr>
          <w:lang w:val="fr-FR"/>
        </w:rPr>
      </w:pPr>
    </w:p>
    <w:p w14:paraId="65A36A0D" w14:textId="4851CE7A" w:rsidR="002D6A51" w:rsidRPr="00102C19" w:rsidRDefault="00BF0145" w:rsidP="002D6A51">
      <w:pPr>
        <w:jc w:val="both"/>
        <w:rPr>
          <w:lang w:val="fr-FR"/>
        </w:rPr>
      </w:pPr>
      <w:r w:rsidRPr="00102C19">
        <w:rPr>
          <w:lang w:val="fr-FR"/>
        </w:rPr>
        <w:t>L’Afrique demeure la région qui compte la plus forte prévalence du travail des enfants au niveau mondial, en raison de défis structurels persistants liés à la pauvreté, à l’informalité, à la couverture limitée de la protection sociale et à l’accès inégal à une éducation de qualité. Toutefois, depuis la Ve Conférence mondiale, de nombreux pays africains ont intensifié leurs efforts pour renforcer les cadres juridiques et politiques, étendre la protection sociale, améliorer l’administration du travail et intégrer la lutte contre le travail des enfants dans des stratégies plus larges de développement et d’emploi.</w:t>
      </w:r>
    </w:p>
    <w:p w14:paraId="2E572E13" w14:textId="5318ED18" w:rsidR="002D6A51" w:rsidRPr="00102C19" w:rsidRDefault="00892DC3" w:rsidP="002D6A51">
      <w:pPr>
        <w:jc w:val="both"/>
        <w:rPr>
          <w:lang w:val="fr-FR"/>
        </w:rPr>
      </w:pPr>
      <w:r w:rsidRPr="00102C19">
        <w:rPr>
          <w:lang w:val="fr-FR"/>
        </w:rPr>
        <w:t>Les récentes observations et commentaires de la Commission d’experts pour l’application des conventions et recommandations (CEACR) de l’OIT mettent en évidence des avancées significatives dans plusieurs pays, tout en soulignant des lacunes persistantes en matière de mise en œuvre, appelant à un engagement politique renforcé, à une meilleure cohérence des politiques et à des ressources adéquates. La VIe Conférence mondiale constitue une occasion clé pour les pays africains de faire le point sur les progrès accomplis, de partager leurs expériences et de réaffirmer leur leadership en vue d’accélérer l’élimination du travail des enfants</w:t>
      </w:r>
      <w:r w:rsidR="002D6A51" w:rsidRPr="00102C19">
        <w:rPr>
          <w:lang w:val="fr-FR"/>
        </w:rPr>
        <w:t>.</w:t>
      </w:r>
    </w:p>
    <w:p w14:paraId="6382B5E6" w14:textId="1A4DD43E" w:rsidR="00DF4D69" w:rsidRPr="00102C19" w:rsidRDefault="002D6A51" w:rsidP="00D910C4">
      <w:pPr>
        <w:pStyle w:val="Heading3"/>
        <w:rPr>
          <w:lang w:val="fr-FR"/>
        </w:rPr>
      </w:pPr>
      <w:r w:rsidRPr="00102C19">
        <w:rPr>
          <w:lang w:val="fr-FR"/>
        </w:rPr>
        <w:t xml:space="preserve">Questions abordées </w:t>
      </w:r>
    </w:p>
    <w:p w14:paraId="359EC1DD" w14:textId="66680F96" w:rsidR="00853492" w:rsidRDefault="00CB44C7" w:rsidP="00A36304">
      <w:pPr>
        <w:jc w:val="both"/>
        <w:rPr>
          <w:lang w:val="fr-FR"/>
        </w:rPr>
      </w:pPr>
      <w:r w:rsidRPr="00102C19">
        <w:rPr>
          <w:lang w:val="fr-FR"/>
        </w:rPr>
        <w:t>Cette séance plénière, structurée autour d</w:t>
      </w:r>
      <w:r w:rsidR="00002932">
        <w:rPr>
          <w:lang w:val="fr-FR"/>
        </w:rPr>
        <w:t xml:space="preserve">e trois </w:t>
      </w:r>
      <w:r w:rsidRPr="00102C19">
        <w:rPr>
          <w:lang w:val="fr-FR"/>
        </w:rPr>
        <w:t>panel</w:t>
      </w:r>
      <w:r w:rsidR="00002932">
        <w:rPr>
          <w:lang w:val="fr-FR"/>
        </w:rPr>
        <w:t>s</w:t>
      </w:r>
      <w:r w:rsidRPr="00102C19">
        <w:rPr>
          <w:lang w:val="fr-FR"/>
        </w:rPr>
        <w:t xml:space="preserve"> de haut </w:t>
      </w:r>
      <w:r w:rsidR="008A1970" w:rsidRPr="00102C19">
        <w:rPr>
          <w:lang w:val="fr-FR"/>
        </w:rPr>
        <w:t>niveau</w:t>
      </w:r>
      <w:r w:rsidR="008A1970">
        <w:rPr>
          <w:lang w:val="fr-FR"/>
        </w:rPr>
        <w:t>,</w:t>
      </w:r>
      <w:r w:rsidRPr="00102C19">
        <w:rPr>
          <w:lang w:val="fr-FR"/>
        </w:rPr>
        <w:t xml:space="preserve"> réunira des ministres africains participant à la </w:t>
      </w:r>
      <w:r w:rsidR="00451A71" w:rsidRPr="00102C19">
        <w:rPr>
          <w:lang w:val="fr-FR"/>
        </w:rPr>
        <w:t>Conférence, des</w:t>
      </w:r>
      <w:r w:rsidRPr="00102C19">
        <w:rPr>
          <w:lang w:val="fr-FR"/>
        </w:rPr>
        <w:t xml:space="preserve"> hauts responsables de l’OIT,</w:t>
      </w:r>
      <w:r w:rsidR="00953BD8">
        <w:rPr>
          <w:lang w:val="fr-FR"/>
        </w:rPr>
        <w:t xml:space="preserve"> l’Ambassadeur du Maroc </w:t>
      </w:r>
      <w:r w:rsidR="00451A71">
        <w:rPr>
          <w:lang w:val="fr-FR"/>
        </w:rPr>
        <w:t xml:space="preserve">à </w:t>
      </w:r>
      <w:r w:rsidR="00953BD8">
        <w:rPr>
          <w:lang w:val="fr-FR"/>
        </w:rPr>
        <w:t>Genève</w:t>
      </w:r>
      <w:r w:rsidR="00451A71">
        <w:rPr>
          <w:lang w:val="fr-FR"/>
        </w:rPr>
        <w:t>,</w:t>
      </w:r>
      <w:r w:rsidR="00953BD8">
        <w:rPr>
          <w:lang w:val="fr-FR"/>
        </w:rPr>
        <w:t xml:space="preserve"> ainsi que des représentants des employeurs et </w:t>
      </w:r>
      <w:r w:rsidR="00451A71">
        <w:rPr>
          <w:lang w:val="fr-FR"/>
        </w:rPr>
        <w:t>travailleurs</w:t>
      </w:r>
      <w:r w:rsidR="00E67533">
        <w:rPr>
          <w:lang w:val="fr-FR"/>
        </w:rPr>
        <w:t>,</w:t>
      </w:r>
      <w:r w:rsidR="00451A71">
        <w:rPr>
          <w:lang w:val="fr-FR"/>
        </w:rPr>
        <w:t xml:space="preserve"> </w:t>
      </w:r>
      <w:r w:rsidR="00451A71" w:rsidRPr="00102C19">
        <w:rPr>
          <w:lang w:val="fr-FR"/>
        </w:rPr>
        <w:t>qui</w:t>
      </w:r>
      <w:r w:rsidRPr="00102C19">
        <w:rPr>
          <w:lang w:val="fr-FR"/>
        </w:rPr>
        <w:t xml:space="preserve"> interviendront pour partager </w:t>
      </w:r>
      <w:r w:rsidR="00853492">
        <w:rPr>
          <w:lang w:val="fr-FR"/>
        </w:rPr>
        <w:t xml:space="preserve">les réalisations majeures de l’Afrique </w:t>
      </w:r>
      <w:r w:rsidR="001D547C">
        <w:rPr>
          <w:lang w:val="fr-FR"/>
        </w:rPr>
        <w:t>depuis la conférence du Durban et les engagements</w:t>
      </w:r>
      <w:r w:rsidR="00E67533">
        <w:rPr>
          <w:lang w:val="fr-FR"/>
        </w:rPr>
        <w:t xml:space="preserve"> à prendre</w:t>
      </w:r>
      <w:r w:rsidR="001D547C">
        <w:rPr>
          <w:lang w:val="fr-FR"/>
        </w:rPr>
        <w:t xml:space="preserve"> pour la période post-Marrakech.</w:t>
      </w:r>
    </w:p>
    <w:p w14:paraId="1EB6D68E" w14:textId="3580E98A" w:rsidR="00A36304" w:rsidRPr="00102C19" w:rsidRDefault="00451A71" w:rsidP="00A36304">
      <w:pPr>
        <w:jc w:val="both"/>
        <w:rPr>
          <w:lang w:val="fr-FR"/>
        </w:rPr>
      </w:pPr>
      <w:r>
        <w:rPr>
          <w:lang w:val="fr-FR"/>
        </w:rPr>
        <w:t>L</w:t>
      </w:r>
      <w:r w:rsidR="00A36304" w:rsidRPr="00102C19">
        <w:rPr>
          <w:lang w:val="fr-FR"/>
        </w:rPr>
        <w:t>a séance favorisera l’échange et contribuera à renforcer l’appropriation régionale, dans l’objectif de traduire les engagements politiques en actions concrètes et durables.</w:t>
      </w:r>
    </w:p>
    <w:p w14:paraId="4B036F9A" w14:textId="29507EAA" w:rsidR="00FF1230" w:rsidRPr="00FF1230" w:rsidRDefault="00FF1230" w:rsidP="00FF1230">
      <w:pPr>
        <w:pStyle w:val="Heading3"/>
        <w:rPr>
          <w:lang w:val="fr-FR"/>
        </w:rPr>
      </w:pPr>
      <w:r>
        <w:rPr>
          <w:lang w:val="fr-FR"/>
        </w:rPr>
        <w:lastRenderedPageBreak/>
        <w:t>Structure de la session</w:t>
      </w:r>
      <w:r w:rsidRPr="00FF1230">
        <w:rPr>
          <w:lang w:val="fr-FR"/>
        </w:rPr>
        <w:t xml:space="preserve"> </w:t>
      </w:r>
    </w:p>
    <w:p w14:paraId="27D72F17" w14:textId="77777777" w:rsidR="00980D91" w:rsidRPr="00102C19" w:rsidRDefault="00980D91" w:rsidP="00A36304">
      <w:pPr>
        <w:jc w:val="both"/>
        <w:rPr>
          <w:lang w:val="fr-FR"/>
        </w:rPr>
      </w:pPr>
      <w:bookmarkStart w:id="0" w:name="_Hlk221639796"/>
    </w:p>
    <w:tbl>
      <w:tblPr>
        <w:tblStyle w:val="GridTable1Light-Accent6"/>
        <w:tblW w:w="9062" w:type="dxa"/>
        <w:tblLayout w:type="fixed"/>
        <w:tblLook w:val="04A0" w:firstRow="1" w:lastRow="0" w:firstColumn="1" w:lastColumn="0" w:noHBand="0" w:noVBand="1"/>
      </w:tblPr>
      <w:tblGrid>
        <w:gridCol w:w="1980"/>
        <w:gridCol w:w="6225"/>
        <w:gridCol w:w="857"/>
      </w:tblGrid>
      <w:tr w:rsidR="00FF1230" w:rsidRPr="00FF1230" w14:paraId="3B3596BE" w14:textId="77777777" w:rsidTr="00FF123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hideMark/>
          </w:tcPr>
          <w:p w14:paraId="0DD593B3" w14:textId="679A90CB" w:rsidR="00980D91" w:rsidRPr="00980D91" w:rsidRDefault="001D547C" w:rsidP="00980D91">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Sujet</w:t>
            </w:r>
          </w:p>
        </w:tc>
        <w:tc>
          <w:tcPr>
            <w:tcW w:w="6225" w:type="dxa"/>
            <w:hideMark/>
          </w:tcPr>
          <w:p w14:paraId="558FF811" w14:textId="4219051F" w:rsidR="00980D91" w:rsidRPr="00980D91" w:rsidRDefault="001D547C" w:rsidP="00980D91">
            <w:pPr>
              <w:spacing w:before="0" w:after="0"/>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Intervenant</w:t>
            </w:r>
          </w:p>
        </w:tc>
        <w:tc>
          <w:tcPr>
            <w:tcW w:w="857" w:type="dxa"/>
            <w:hideMark/>
          </w:tcPr>
          <w:p w14:paraId="0F2C8D4E" w14:textId="0A6B79DD" w:rsidR="00980D91" w:rsidRPr="00980D91" w:rsidRDefault="00980D91" w:rsidP="00980D91">
            <w:pPr>
              <w:spacing w:before="0" w:after="0"/>
              <w:jc w:val="both"/>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980D91">
              <w:rPr>
                <w:rFonts w:eastAsia="Times New Roman" w:cstheme="minorHAnsi"/>
                <w:sz w:val="22"/>
                <w:szCs w:val="22"/>
                <w:lang w:val="fr-FR"/>
              </w:rPr>
              <w:t>T</w:t>
            </w:r>
            <w:r w:rsidR="001D547C">
              <w:rPr>
                <w:rFonts w:eastAsia="Times New Roman" w:cstheme="minorHAnsi"/>
                <w:sz w:val="22"/>
                <w:szCs w:val="22"/>
                <w:lang w:val="fr-FR"/>
              </w:rPr>
              <w:t>emps</w:t>
            </w:r>
            <w:r w:rsidRPr="00980D91">
              <w:rPr>
                <w:rFonts w:eastAsia="Times New Roman" w:cstheme="minorHAnsi"/>
                <w:sz w:val="22"/>
                <w:szCs w:val="22"/>
                <w:lang w:val="fr-FR"/>
              </w:rPr>
              <w:t> </w:t>
            </w:r>
          </w:p>
        </w:tc>
      </w:tr>
      <w:tr w:rsidR="001D547C" w:rsidRPr="00FF1230" w14:paraId="354EC304"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0AAB0DAC" w14:textId="48369029" w:rsidR="001D547C" w:rsidRDefault="001D547C" w:rsidP="00980D91">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Planter le décor</w:t>
            </w:r>
          </w:p>
        </w:tc>
        <w:tc>
          <w:tcPr>
            <w:tcW w:w="6225" w:type="dxa"/>
          </w:tcPr>
          <w:p w14:paraId="4F9915A5" w14:textId="77777777" w:rsidR="001D547C" w:rsidRDefault="001D547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Modérateur : M. Samid Ghailan</w:t>
            </w:r>
          </w:p>
          <w:p w14:paraId="5F382493" w14:textId="2F0C12EC" w:rsidR="00135474" w:rsidRDefault="00135474"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tc>
        <w:tc>
          <w:tcPr>
            <w:tcW w:w="857" w:type="dxa"/>
          </w:tcPr>
          <w:p w14:paraId="07DFF1E0" w14:textId="226A87C7" w:rsidR="001D547C" w:rsidRPr="00980D91" w:rsidRDefault="001D547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5 min</w:t>
            </w:r>
          </w:p>
        </w:tc>
      </w:tr>
      <w:tr w:rsidR="001D547C" w:rsidRPr="00FF1230" w14:paraId="2EFD01B3"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5E815602" w14:textId="5BAC7EE1" w:rsidR="001D547C" w:rsidRDefault="001D547C" w:rsidP="00980D91">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Mot d’ouverture</w:t>
            </w:r>
          </w:p>
        </w:tc>
        <w:tc>
          <w:tcPr>
            <w:tcW w:w="6225" w:type="dxa"/>
          </w:tcPr>
          <w:p w14:paraId="39AC15F6" w14:textId="5C4985A8" w:rsidR="001D547C" w:rsidRDefault="001D547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 xml:space="preserve">Ministre du Maroc : M. Younes </w:t>
            </w:r>
            <w:proofErr w:type="spellStart"/>
            <w:r>
              <w:rPr>
                <w:rFonts w:eastAsia="Times New Roman" w:cstheme="minorHAnsi"/>
                <w:sz w:val="22"/>
                <w:szCs w:val="22"/>
                <w:lang w:val="fr-FR"/>
              </w:rPr>
              <w:t>Sekkouri</w:t>
            </w:r>
            <w:proofErr w:type="spellEnd"/>
            <w:r w:rsidR="001C185A">
              <w:rPr>
                <w:rFonts w:eastAsia="Times New Roman" w:cstheme="minorHAnsi"/>
                <w:sz w:val="22"/>
                <w:szCs w:val="22"/>
                <w:lang w:val="fr-FR"/>
              </w:rPr>
              <w:t xml:space="preserve">, </w:t>
            </w:r>
            <w:r w:rsidR="001C185A" w:rsidRPr="001C185A">
              <w:rPr>
                <w:rFonts w:eastAsia="Times New Roman" w:cstheme="minorHAnsi"/>
                <w:sz w:val="22"/>
                <w:szCs w:val="22"/>
                <w:lang w:val="fr-FR"/>
              </w:rPr>
              <w:t>ministre de l'Inclusion économique, de la petite entreprise, de l'emploi et des compétences.</w:t>
            </w:r>
          </w:p>
          <w:p w14:paraId="22CD7667" w14:textId="56205C9D" w:rsidR="00135474" w:rsidRDefault="00135474"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tc>
        <w:tc>
          <w:tcPr>
            <w:tcW w:w="857" w:type="dxa"/>
          </w:tcPr>
          <w:p w14:paraId="3F440192" w14:textId="7AAAC931" w:rsidR="001D547C" w:rsidRDefault="001D547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5 min</w:t>
            </w:r>
          </w:p>
        </w:tc>
      </w:tr>
      <w:tr w:rsidR="001D547C" w:rsidRPr="00CC44BC" w14:paraId="54A3C627"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45AB3157" w14:textId="70C99044" w:rsidR="001D547C" w:rsidRDefault="001D547C" w:rsidP="00980D91">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Panel</w:t>
            </w:r>
            <w:r w:rsidR="00002932">
              <w:rPr>
                <w:rFonts w:eastAsia="Times New Roman" w:cstheme="minorHAnsi"/>
                <w:sz w:val="22"/>
                <w:szCs w:val="22"/>
                <w:lang w:val="fr-FR"/>
              </w:rPr>
              <w:t xml:space="preserve"> 1</w:t>
            </w:r>
          </w:p>
        </w:tc>
        <w:tc>
          <w:tcPr>
            <w:tcW w:w="6225" w:type="dxa"/>
          </w:tcPr>
          <w:p w14:paraId="380DDAD5" w14:textId="77777777" w:rsidR="00127BB8" w:rsidRPr="00135474" w:rsidRDefault="00127BB8" w:rsidP="00127BB8">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135474">
              <w:rPr>
                <w:rFonts w:eastAsia="Times New Roman" w:cstheme="minorHAnsi"/>
                <w:sz w:val="22"/>
                <w:szCs w:val="22"/>
                <w:lang w:val="fr-FR"/>
              </w:rPr>
              <w:t>- Ambassadeur du Maroc à Genève : M. Omar Zniber</w:t>
            </w:r>
          </w:p>
          <w:p w14:paraId="1117634C" w14:textId="7CBADC98" w:rsidR="001D547C" w:rsidRPr="00135474" w:rsidRDefault="001D547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135474">
              <w:rPr>
                <w:rFonts w:eastAsia="Times New Roman" w:cstheme="minorHAnsi"/>
                <w:sz w:val="22"/>
                <w:szCs w:val="22"/>
                <w:lang w:val="fr-FR"/>
              </w:rPr>
              <w:t xml:space="preserve">- OIT : Mme </w:t>
            </w:r>
            <w:r w:rsidR="00053759" w:rsidRPr="00053759">
              <w:rPr>
                <w:rFonts w:eastAsia="Times New Roman" w:cstheme="minorHAnsi"/>
                <w:sz w:val="22"/>
                <w:szCs w:val="22"/>
                <w:lang w:val="fr-FR"/>
              </w:rPr>
              <w:t>Vera Paquete-Perdigão</w:t>
            </w:r>
          </w:p>
          <w:p w14:paraId="476268E2" w14:textId="445BB291" w:rsidR="00CC44BC" w:rsidRPr="00135474" w:rsidRDefault="00CC44B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135474">
              <w:rPr>
                <w:rFonts w:eastAsia="Times New Roman" w:cstheme="minorHAnsi"/>
                <w:sz w:val="22"/>
                <w:szCs w:val="22"/>
                <w:lang w:val="fr-FR"/>
              </w:rPr>
              <w:t>- Représentant des travailleurs : M. Joel Odijie</w:t>
            </w:r>
          </w:p>
          <w:p w14:paraId="449B44ED" w14:textId="4D0B91D1" w:rsidR="00CC44BC" w:rsidRPr="00135474" w:rsidRDefault="00CC44B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135474">
              <w:rPr>
                <w:rFonts w:eastAsia="Times New Roman" w:cstheme="minorHAnsi"/>
                <w:sz w:val="22"/>
                <w:szCs w:val="22"/>
                <w:lang w:val="fr-FR"/>
              </w:rPr>
              <w:t>- Représentant des employeurs : Mme Jacqueline Mugo</w:t>
            </w:r>
          </w:p>
          <w:p w14:paraId="5390BE4E" w14:textId="29742DEE" w:rsidR="00CC44BC" w:rsidRPr="00CC44BC" w:rsidRDefault="00CC44B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tc>
        <w:tc>
          <w:tcPr>
            <w:tcW w:w="857" w:type="dxa"/>
          </w:tcPr>
          <w:p w14:paraId="72E19F28" w14:textId="41E8240F" w:rsidR="001D547C" w:rsidRPr="00CC44BC" w:rsidRDefault="00335695"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25</w:t>
            </w:r>
            <w:r w:rsidR="00CC44BC">
              <w:rPr>
                <w:rFonts w:eastAsia="Times New Roman" w:cstheme="minorHAnsi"/>
                <w:sz w:val="22"/>
                <w:szCs w:val="22"/>
                <w:lang w:val="fr-FR"/>
              </w:rPr>
              <w:t xml:space="preserve"> min</w:t>
            </w:r>
          </w:p>
        </w:tc>
      </w:tr>
      <w:tr w:rsidR="00002932" w:rsidRPr="00CC44BC" w14:paraId="3358E24C"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2F80A7EB" w14:textId="6C81AFFA" w:rsidR="00002932" w:rsidRDefault="00002932" w:rsidP="00980D91">
            <w:pPr>
              <w:spacing w:before="0" w:after="0"/>
              <w:jc w:val="both"/>
              <w:textAlignment w:val="baseline"/>
              <w:rPr>
                <w:rFonts w:eastAsia="Times New Roman" w:cstheme="minorHAnsi"/>
                <w:sz w:val="22"/>
                <w:szCs w:val="22"/>
                <w:lang w:val="fr-FR"/>
              </w:rPr>
            </w:pPr>
            <w:r>
              <w:rPr>
                <w:rFonts w:eastAsia="Times New Roman" w:cstheme="minorHAnsi"/>
                <w:sz w:val="22"/>
                <w:szCs w:val="22"/>
                <w:lang w:val="fr-FR"/>
              </w:rPr>
              <w:t>Panel 2</w:t>
            </w:r>
          </w:p>
        </w:tc>
        <w:tc>
          <w:tcPr>
            <w:tcW w:w="6225" w:type="dxa"/>
          </w:tcPr>
          <w:p w14:paraId="2AED07C4" w14:textId="4FFC1B3B" w:rsidR="00002932" w:rsidRDefault="002A2BCE"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roofErr w:type="gramStart"/>
            <w:r w:rsidRPr="00895115">
              <w:rPr>
                <w:rFonts w:eastAsia="Times New Roman" w:cstheme="minorHAnsi"/>
                <w:b/>
                <w:bCs/>
                <w:sz w:val="22"/>
                <w:szCs w:val="22"/>
                <w:lang w:val="en-GB"/>
              </w:rPr>
              <w:t>Botswana :</w:t>
            </w:r>
            <w:proofErr w:type="gramEnd"/>
            <w:r w:rsidR="00002932" w:rsidRPr="00895115">
              <w:rPr>
                <w:rFonts w:eastAsia="Times New Roman" w:cstheme="minorHAnsi"/>
                <w:sz w:val="22"/>
                <w:szCs w:val="22"/>
                <w:lang w:val="en-GB"/>
              </w:rPr>
              <w:t xml:space="preserve"> </w:t>
            </w:r>
            <w:r w:rsidR="00C031DF" w:rsidRPr="00C031DF">
              <w:rPr>
                <w:rFonts w:eastAsia="Times New Roman" w:cstheme="minorHAnsi"/>
                <w:sz w:val="22"/>
                <w:szCs w:val="22"/>
                <w:lang w:val="en-GB"/>
              </w:rPr>
              <w:t>Honourable Major General</w:t>
            </w:r>
            <w:r w:rsidR="00C031DF">
              <w:rPr>
                <w:rFonts w:eastAsia="Times New Roman" w:cstheme="minorHAnsi"/>
                <w:sz w:val="22"/>
                <w:szCs w:val="22"/>
                <w:lang w:val="en-GB"/>
              </w:rPr>
              <w:t xml:space="preserve">, </w:t>
            </w:r>
            <w:r w:rsidR="00C031DF" w:rsidRPr="00C031DF">
              <w:rPr>
                <w:rFonts w:eastAsia="Times New Roman" w:cstheme="minorHAnsi"/>
                <w:b/>
                <w:bCs/>
                <w:sz w:val="22"/>
                <w:szCs w:val="22"/>
                <w:lang w:val="en-GB"/>
              </w:rPr>
              <w:t>Pius Mokgware</w:t>
            </w:r>
            <w:r w:rsidR="00C031DF" w:rsidRPr="00C031DF">
              <w:rPr>
                <w:rFonts w:eastAsia="Times New Roman" w:cstheme="minorHAnsi"/>
                <w:sz w:val="22"/>
                <w:szCs w:val="22"/>
                <w:lang w:val="en-GB"/>
              </w:rPr>
              <w:t>, Minister of Labour and Home Affairs</w:t>
            </w:r>
          </w:p>
          <w:p w14:paraId="3E8E930A" w14:textId="77777777" w:rsidR="00C031DF" w:rsidRPr="00895115" w:rsidRDefault="00C031DF"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
          <w:p w14:paraId="624FB248" w14:textId="5AF04F49" w:rsidR="00002932" w:rsidRPr="00895115" w:rsidRDefault="002A2BCE"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roofErr w:type="gramStart"/>
            <w:r w:rsidRPr="00895115">
              <w:rPr>
                <w:rFonts w:eastAsia="Times New Roman" w:cstheme="minorHAnsi"/>
                <w:b/>
                <w:bCs/>
                <w:sz w:val="22"/>
                <w:szCs w:val="22"/>
                <w:lang w:val="en-GB"/>
              </w:rPr>
              <w:t>Burundi :</w:t>
            </w:r>
            <w:proofErr w:type="gramEnd"/>
            <w:r w:rsidR="00002932" w:rsidRPr="00895115">
              <w:rPr>
                <w:rFonts w:eastAsia="Times New Roman" w:cstheme="minorHAnsi"/>
                <w:sz w:val="22"/>
                <w:szCs w:val="22"/>
                <w:lang w:val="en-GB"/>
              </w:rPr>
              <w:t xml:space="preserve"> M. Gabriel Nizigama</w:t>
            </w:r>
            <w:r w:rsidR="0089364D">
              <w:rPr>
                <w:rFonts w:eastAsia="Times New Roman" w:cstheme="minorHAnsi"/>
                <w:sz w:val="22"/>
                <w:szCs w:val="22"/>
                <w:lang w:val="en-GB"/>
              </w:rPr>
              <w:t xml:space="preserve">, </w:t>
            </w:r>
            <w:r w:rsidR="0089364D" w:rsidRPr="0089364D">
              <w:rPr>
                <w:rFonts w:eastAsia="Times New Roman" w:cstheme="minorHAnsi"/>
                <w:sz w:val="22"/>
                <w:szCs w:val="22"/>
                <w:lang w:val="en-GB"/>
              </w:rPr>
              <w:t>MINISTER OF LABOUR, PUBLIC SERVICE AND SOCIAL SECURITY</w:t>
            </w:r>
          </w:p>
          <w:p w14:paraId="26776A52" w14:textId="77777777" w:rsidR="00002932" w:rsidRPr="00895115" w:rsidRDefault="00002932"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
          <w:p w14:paraId="4E36906C" w14:textId="65DE62A6" w:rsidR="00002932" w:rsidRPr="007D11A5" w:rsidRDefault="002A2BCE"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7D11A5">
              <w:rPr>
                <w:rFonts w:eastAsia="Times New Roman" w:cstheme="minorHAnsi"/>
                <w:b/>
                <w:bCs/>
                <w:sz w:val="22"/>
                <w:szCs w:val="22"/>
                <w:lang w:val="fr-FR"/>
              </w:rPr>
              <w:t>Djibouti :</w:t>
            </w:r>
            <w:r w:rsidR="00002932" w:rsidRPr="007D11A5">
              <w:rPr>
                <w:rFonts w:eastAsia="Times New Roman" w:cstheme="minorHAnsi"/>
                <w:sz w:val="22"/>
                <w:szCs w:val="22"/>
                <w:lang w:val="fr-FR"/>
              </w:rPr>
              <w:t xml:space="preserve"> M. Omar Abdi Said</w:t>
            </w:r>
            <w:r w:rsidR="007D11A5" w:rsidRPr="007D11A5">
              <w:rPr>
                <w:rFonts w:eastAsia="Times New Roman" w:cstheme="minorHAnsi"/>
                <w:sz w:val="22"/>
                <w:szCs w:val="22"/>
                <w:lang w:val="fr-FR"/>
              </w:rPr>
              <w:t>,</w:t>
            </w:r>
            <w:r w:rsidR="007D11A5">
              <w:t xml:space="preserve"> </w:t>
            </w:r>
            <w:r w:rsidR="007D11A5" w:rsidRPr="007D11A5">
              <w:rPr>
                <w:rFonts w:eastAsia="Times New Roman" w:cstheme="minorHAnsi"/>
                <w:sz w:val="22"/>
                <w:szCs w:val="22"/>
                <w:lang w:val="fr-FR"/>
              </w:rPr>
              <w:t xml:space="preserve">Ministre du travail </w:t>
            </w:r>
            <w:proofErr w:type="spellStart"/>
            <w:r w:rsidR="007D11A5" w:rsidRPr="007D11A5">
              <w:rPr>
                <w:rFonts w:eastAsia="Times New Roman" w:cstheme="minorHAnsi"/>
                <w:sz w:val="22"/>
                <w:szCs w:val="22"/>
                <w:lang w:val="fr-FR"/>
              </w:rPr>
              <w:t>chargÃ</w:t>
            </w:r>
            <w:proofErr w:type="spellEnd"/>
            <w:r w:rsidR="007D11A5" w:rsidRPr="007D11A5">
              <w:rPr>
                <w:rFonts w:eastAsia="Times New Roman" w:cstheme="minorHAnsi"/>
                <w:sz w:val="22"/>
                <w:szCs w:val="22"/>
                <w:lang w:val="fr-FR"/>
              </w:rPr>
              <w:t xml:space="preserve">© de la Formalisation et de la Protection Sociale </w:t>
            </w:r>
          </w:p>
          <w:p w14:paraId="1E4F67C3" w14:textId="77777777" w:rsidR="00002932" w:rsidRPr="007D11A5" w:rsidRDefault="00002932"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p w14:paraId="7E709941" w14:textId="5705D615" w:rsidR="00002932" w:rsidRDefault="00002932"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sidRPr="00135474">
              <w:rPr>
                <w:rFonts w:eastAsia="Times New Roman" w:cstheme="minorHAnsi"/>
                <w:b/>
                <w:bCs/>
                <w:sz w:val="22"/>
                <w:szCs w:val="22"/>
                <w:lang w:val="pt-BR"/>
              </w:rPr>
              <w:t>Ghana:</w:t>
            </w:r>
            <w:r w:rsidRPr="00135474">
              <w:rPr>
                <w:rFonts w:eastAsia="Times New Roman" w:cstheme="minorHAnsi"/>
                <w:sz w:val="22"/>
                <w:szCs w:val="22"/>
                <w:lang w:val="pt-BR"/>
              </w:rPr>
              <w:t xml:space="preserve">  M. Abdul-Hafiz Abdul-Rashid Pelpuo</w:t>
            </w:r>
            <w:r w:rsidR="00561C9F">
              <w:rPr>
                <w:rFonts w:eastAsia="Times New Roman" w:cstheme="minorHAnsi"/>
                <w:sz w:val="22"/>
                <w:szCs w:val="22"/>
                <w:lang w:val="pt-BR"/>
              </w:rPr>
              <w:t xml:space="preserve">, </w:t>
            </w:r>
            <w:r w:rsidR="00561C9F" w:rsidRPr="00561C9F">
              <w:rPr>
                <w:rFonts w:eastAsia="Times New Roman" w:cstheme="minorHAnsi"/>
                <w:sz w:val="22"/>
                <w:szCs w:val="22"/>
                <w:lang w:val="pt-BR"/>
              </w:rPr>
              <w:t>Minist</w:t>
            </w:r>
            <w:r w:rsidR="00561C9F">
              <w:rPr>
                <w:rFonts w:eastAsia="Times New Roman" w:cstheme="minorHAnsi"/>
                <w:sz w:val="22"/>
                <w:szCs w:val="22"/>
                <w:lang w:val="pt-BR"/>
              </w:rPr>
              <w:t>er</w:t>
            </w:r>
            <w:r w:rsidR="00561C9F" w:rsidRPr="00561C9F">
              <w:rPr>
                <w:rFonts w:eastAsia="Times New Roman" w:cstheme="minorHAnsi"/>
                <w:sz w:val="22"/>
                <w:szCs w:val="22"/>
                <w:lang w:val="pt-BR"/>
              </w:rPr>
              <w:t xml:space="preserve"> of Labour Jobs and Employment</w:t>
            </w:r>
          </w:p>
          <w:p w14:paraId="61366B81" w14:textId="158D3FBA" w:rsidR="008E3C19" w:rsidRDefault="008E3C19"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p w14:paraId="5F6FBDF7" w14:textId="69A9739B" w:rsidR="00002932" w:rsidRPr="00DF755E" w:rsidRDefault="008E3C19"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pt-BR"/>
              </w:rPr>
            </w:pPr>
            <w:r w:rsidRPr="008E3C19">
              <w:rPr>
                <w:rFonts w:eastAsia="Times New Roman" w:cstheme="minorHAnsi"/>
                <w:b/>
                <w:bCs/>
                <w:sz w:val="22"/>
                <w:szCs w:val="22"/>
                <w:lang w:val="pt-BR"/>
              </w:rPr>
              <w:t xml:space="preserve">Guinée Bissau: </w:t>
            </w:r>
            <w:r w:rsidR="00D423B8" w:rsidRPr="00D423B8">
              <w:rPr>
                <w:rFonts w:eastAsia="Times New Roman" w:cstheme="minorHAnsi"/>
                <w:sz w:val="22"/>
                <w:szCs w:val="22"/>
                <w:lang w:val="pt-BR"/>
              </w:rPr>
              <w:t>Mme Assucenia Nesbi Emilia Seide Donate De Barros</w:t>
            </w:r>
            <w:r w:rsidR="005B4A7C">
              <w:rPr>
                <w:rFonts w:eastAsia="Times New Roman" w:cstheme="minorHAnsi"/>
                <w:sz w:val="22"/>
                <w:szCs w:val="22"/>
                <w:lang w:val="pt-BR"/>
              </w:rPr>
              <w:t xml:space="preserve">, </w:t>
            </w:r>
            <w:r w:rsidR="005B4A7C" w:rsidRPr="005B4A7C">
              <w:rPr>
                <w:rFonts w:eastAsia="Times New Roman" w:cstheme="minorHAnsi"/>
                <w:sz w:val="22"/>
                <w:szCs w:val="22"/>
                <w:lang w:val="pt-BR"/>
              </w:rPr>
              <w:t>Ministre de l’Administration Publique, du Travail, de l’Emploi et de la Sécurité Sociale</w:t>
            </w:r>
          </w:p>
          <w:p w14:paraId="5CD7A19E" w14:textId="77777777" w:rsidR="00002932" w:rsidRDefault="00002932"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pt-BR"/>
              </w:rPr>
            </w:pPr>
          </w:p>
          <w:p w14:paraId="39271B65" w14:textId="3C2B96DE" w:rsidR="00002932" w:rsidRDefault="00002932"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sidRPr="008600EA">
              <w:rPr>
                <w:rFonts w:eastAsia="Times New Roman" w:cstheme="minorHAnsi"/>
                <w:b/>
                <w:bCs/>
                <w:sz w:val="22"/>
                <w:szCs w:val="22"/>
                <w:lang w:val="pt-BR"/>
              </w:rPr>
              <w:t>Liberia:</w:t>
            </w:r>
            <w:r w:rsidRPr="008600EA">
              <w:rPr>
                <w:rFonts w:eastAsia="Times New Roman" w:cstheme="minorHAnsi"/>
                <w:sz w:val="22"/>
                <w:szCs w:val="22"/>
                <w:lang w:val="pt-BR"/>
              </w:rPr>
              <w:t xml:space="preserve"> M. Cooper W. Kruah</w:t>
            </w:r>
            <w:r w:rsidR="00E4747A">
              <w:rPr>
                <w:rFonts w:eastAsia="Times New Roman" w:cstheme="minorHAnsi"/>
                <w:sz w:val="22"/>
                <w:szCs w:val="22"/>
                <w:lang w:val="pt-BR"/>
              </w:rPr>
              <w:t xml:space="preserve">, </w:t>
            </w:r>
            <w:r w:rsidR="00E4747A" w:rsidRPr="00E4747A">
              <w:rPr>
                <w:rFonts w:eastAsia="Times New Roman" w:cstheme="minorHAnsi"/>
                <w:sz w:val="22"/>
                <w:szCs w:val="22"/>
                <w:lang w:val="pt-BR"/>
              </w:rPr>
              <w:t>Minist</w:t>
            </w:r>
            <w:r w:rsidR="00907A97">
              <w:rPr>
                <w:rFonts w:eastAsia="Times New Roman" w:cstheme="minorHAnsi"/>
                <w:sz w:val="22"/>
                <w:szCs w:val="22"/>
                <w:lang w:val="pt-BR"/>
              </w:rPr>
              <w:t>er</w:t>
            </w:r>
            <w:r w:rsidR="00E4747A" w:rsidRPr="00E4747A">
              <w:rPr>
                <w:rFonts w:eastAsia="Times New Roman" w:cstheme="minorHAnsi"/>
                <w:sz w:val="22"/>
                <w:szCs w:val="22"/>
                <w:lang w:val="pt-BR"/>
              </w:rPr>
              <w:t xml:space="preserve"> of Labour</w:t>
            </w:r>
          </w:p>
          <w:p w14:paraId="135CE857" w14:textId="77777777" w:rsidR="00895115" w:rsidRDefault="00895115" w:rsidP="00002932">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p w14:paraId="75B6BB9C" w14:textId="3CA4E164" w:rsidR="00002932" w:rsidRPr="008A1970" w:rsidRDefault="00895115" w:rsidP="001B39EB">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sidRPr="00895115">
              <w:rPr>
                <w:rFonts w:eastAsia="Times New Roman" w:cstheme="minorHAnsi"/>
                <w:b/>
                <w:bCs/>
                <w:sz w:val="22"/>
                <w:szCs w:val="22"/>
                <w:lang w:val="pt-BR"/>
              </w:rPr>
              <w:t xml:space="preserve">Angola </w:t>
            </w:r>
            <w:r w:rsidRPr="00895115">
              <w:rPr>
                <w:rFonts w:eastAsia="Times New Roman" w:cstheme="minorHAnsi"/>
                <w:sz w:val="22"/>
                <w:szCs w:val="22"/>
                <w:lang w:val="pt-BR"/>
              </w:rPr>
              <w:t>: Pedro José Filipe</w:t>
            </w:r>
            <w:r w:rsidR="00C67471">
              <w:rPr>
                <w:rFonts w:eastAsia="Times New Roman" w:cstheme="minorHAnsi"/>
                <w:sz w:val="22"/>
                <w:szCs w:val="22"/>
                <w:lang w:val="pt-BR"/>
              </w:rPr>
              <w:t>,</w:t>
            </w:r>
            <w:r w:rsidR="00C67471" w:rsidRPr="00D12383">
              <w:rPr>
                <w:lang w:val="en-GB"/>
              </w:rPr>
              <w:t xml:space="preserve"> </w:t>
            </w:r>
            <w:r w:rsidR="00C67471" w:rsidRPr="00C67471">
              <w:rPr>
                <w:rFonts w:eastAsia="Times New Roman" w:cstheme="minorHAnsi"/>
                <w:sz w:val="22"/>
                <w:szCs w:val="22"/>
                <w:lang w:val="pt-BR"/>
              </w:rPr>
              <w:t xml:space="preserve">SecretÃ¡rio de Estado do Trabalho e SeguranÃ§a Social da RepÃºblica </w:t>
            </w:r>
          </w:p>
        </w:tc>
        <w:tc>
          <w:tcPr>
            <w:tcW w:w="857" w:type="dxa"/>
          </w:tcPr>
          <w:p w14:paraId="7E483652" w14:textId="11890EB3" w:rsidR="00002932" w:rsidRDefault="00FF5594"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Pr>
                <w:rFonts w:eastAsia="Times New Roman" w:cstheme="minorHAnsi"/>
                <w:sz w:val="22"/>
                <w:szCs w:val="22"/>
                <w:lang w:val="fr-FR"/>
              </w:rPr>
              <w:t>30</w:t>
            </w:r>
          </w:p>
        </w:tc>
      </w:tr>
      <w:tr w:rsidR="00CC44BC" w:rsidRPr="00CC44BC" w14:paraId="74C11288"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13122077" w14:textId="7E401E9F" w:rsidR="00CC44BC" w:rsidRDefault="00002932" w:rsidP="00CC44BC">
            <w:pPr>
              <w:spacing w:before="0" w:after="0"/>
              <w:textAlignment w:val="baseline"/>
              <w:rPr>
                <w:rFonts w:eastAsia="Times New Roman" w:cstheme="minorHAnsi"/>
                <w:sz w:val="22"/>
                <w:szCs w:val="22"/>
                <w:lang w:val="fr-FR"/>
              </w:rPr>
            </w:pPr>
            <w:r>
              <w:rPr>
                <w:rFonts w:eastAsia="Times New Roman" w:cstheme="minorHAnsi"/>
                <w:sz w:val="22"/>
                <w:szCs w:val="22"/>
                <w:lang w:val="fr-FR"/>
              </w:rPr>
              <w:t>Panel 3</w:t>
            </w:r>
          </w:p>
        </w:tc>
        <w:tc>
          <w:tcPr>
            <w:tcW w:w="6225" w:type="dxa"/>
          </w:tcPr>
          <w:p w14:paraId="3CC776DE" w14:textId="77777777" w:rsidR="00CC44BC" w:rsidRPr="008A1970"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p w14:paraId="4B28003C" w14:textId="5E85CAB2" w:rsidR="00CC44BC" w:rsidRPr="00E67533" w:rsidRDefault="00E67533"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E67533">
              <w:rPr>
                <w:rFonts w:eastAsia="Times New Roman" w:cstheme="minorHAnsi"/>
                <w:b/>
                <w:bCs/>
                <w:sz w:val="22"/>
                <w:szCs w:val="22"/>
                <w:lang w:val="fr-FR"/>
              </w:rPr>
              <w:t>Mauritanie :</w:t>
            </w:r>
            <w:r w:rsidR="00CC44BC" w:rsidRPr="00E67533">
              <w:rPr>
                <w:rFonts w:eastAsia="Times New Roman" w:cstheme="minorHAnsi"/>
                <w:sz w:val="22"/>
                <w:szCs w:val="22"/>
                <w:lang w:val="fr-FR"/>
              </w:rPr>
              <w:t xml:space="preserve"> </w:t>
            </w:r>
            <w:r w:rsidR="008600EA" w:rsidRPr="00E67533">
              <w:rPr>
                <w:rFonts w:eastAsia="Times New Roman" w:cstheme="minorHAnsi"/>
                <w:sz w:val="22"/>
                <w:szCs w:val="22"/>
                <w:lang w:val="fr-FR"/>
              </w:rPr>
              <w:t xml:space="preserve">Mme </w:t>
            </w:r>
            <w:r w:rsidR="00CC44BC" w:rsidRPr="00E67533">
              <w:rPr>
                <w:rFonts w:eastAsia="Times New Roman" w:cstheme="minorHAnsi"/>
                <w:sz w:val="22"/>
                <w:szCs w:val="22"/>
                <w:lang w:val="fr-FR"/>
              </w:rPr>
              <w:t>Houmeid</w:t>
            </w:r>
            <w:r w:rsidR="008600EA" w:rsidRPr="00E67533">
              <w:rPr>
                <w:rFonts w:eastAsia="Times New Roman" w:cstheme="minorHAnsi"/>
                <w:sz w:val="22"/>
                <w:szCs w:val="22"/>
                <w:lang w:val="fr-FR"/>
              </w:rPr>
              <w:t xml:space="preserve"> </w:t>
            </w:r>
            <w:r w:rsidR="00CC44BC" w:rsidRPr="00E67533">
              <w:rPr>
                <w:rFonts w:eastAsia="Times New Roman" w:cstheme="minorHAnsi"/>
                <w:sz w:val="22"/>
                <w:szCs w:val="22"/>
                <w:lang w:val="fr-FR"/>
              </w:rPr>
              <w:t>Mariem</w:t>
            </w:r>
            <w:r w:rsidR="001B39EB">
              <w:rPr>
                <w:rFonts w:eastAsia="Times New Roman" w:cstheme="minorHAnsi"/>
                <w:sz w:val="22"/>
                <w:szCs w:val="22"/>
                <w:lang w:val="fr-FR"/>
              </w:rPr>
              <w:t xml:space="preserve">, </w:t>
            </w:r>
            <w:r w:rsidR="001B39EB" w:rsidRPr="001B39EB">
              <w:rPr>
                <w:rFonts w:eastAsia="Times New Roman" w:cstheme="minorHAnsi"/>
                <w:sz w:val="22"/>
                <w:szCs w:val="22"/>
                <w:lang w:val="fr-FR"/>
              </w:rPr>
              <w:t>Minister of Labour</w:t>
            </w:r>
          </w:p>
          <w:p w14:paraId="455D18E6" w14:textId="77777777" w:rsidR="00CC44BC" w:rsidRPr="00135474"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p w14:paraId="76CD3EB0" w14:textId="3779CC5F" w:rsidR="00CC44BC" w:rsidRPr="008E3C19" w:rsidRDefault="002A2BCE"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r>
              <w:rPr>
                <w:rFonts w:eastAsia="Times New Roman" w:cstheme="minorHAnsi"/>
                <w:b/>
                <w:bCs/>
                <w:sz w:val="22"/>
                <w:szCs w:val="22"/>
                <w:lang w:val="pt-BR"/>
              </w:rPr>
              <w:t>Ou</w:t>
            </w:r>
            <w:r w:rsidR="00CC44BC" w:rsidRPr="00E67533">
              <w:rPr>
                <w:rFonts w:eastAsia="Times New Roman" w:cstheme="minorHAnsi"/>
                <w:b/>
                <w:bCs/>
                <w:sz w:val="22"/>
                <w:szCs w:val="22"/>
                <w:lang w:val="pt-BR"/>
              </w:rPr>
              <w:t>ganda:</w:t>
            </w:r>
            <w:r w:rsidR="00CC44BC" w:rsidRPr="00E67533">
              <w:rPr>
                <w:rFonts w:eastAsia="Times New Roman" w:cstheme="minorHAnsi"/>
                <w:sz w:val="22"/>
                <w:szCs w:val="22"/>
                <w:lang w:val="pt-BR"/>
              </w:rPr>
              <w:t xml:space="preserve"> </w:t>
            </w:r>
            <w:r w:rsidR="008600EA" w:rsidRPr="00E67533">
              <w:rPr>
                <w:rFonts w:eastAsia="Times New Roman" w:cstheme="minorHAnsi"/>
                <w:sz w:val="22"/>
                <w:szCs w:val="22"/>
                <w:lang w:val="pt-BR"/>
              </w:rPr>
              <w:t xml:space="preserve">Mme </w:t>
            </w:r>
            <w:r w:rsidR="00CC44BC" w:rsidRPr="00E67533">
              <w:rPr>
                <w:rFonts w:eastAsia="Times New Roman" w:cstheme="minorHAnsi"/>
                <w:sz w:val="22"/>
                <w:szCs w:val="22"/>
                <w:lang w:val="pt-BR"/>
              </w:rPr>
              <w:t>Esther Davin</w:t>
            </w:r>
            <w:r w:rsidR="00135474" w:rsidRPr="00E67533">
              <w:rPr>
                <w:rFonts w:eastAsia="Times New Roman" w:cstheme="minorHAnsi"/>
                <w:sz w:val="22"/>
                <w:szCs w:val="22"/>
                <w:lang w:val="pt-BR"/>
              </w:rPr>
              <w:t>i</w:t>
            </w:r>
            <w:r w:rsidR="00CC44BC" w:rsidRPr="00E67533">
              <w:rPr>
                <w:rFonts w:eastAsia="Times New Roman" w:cstheme="minorHAnsi"/>
                <w:sz w:val="22"/>
                <w:szCs w:val="22"/>
                <w:lang w:val="pt-BR"/>
              </w:rPr>
              <w:t>a</w:t>
            </w:r>
            <w:r w:rsidR="008600EA" w:rsidRPr="00E67533">
              <w:rPr>
                <w:rFonts w:eastAsia="Times New Roman" w:cstheme="minorHAnsi"/>
                <w:sz w:val="22"/>
                <w:szCs w:val="22"/>
                <w:lang w:val="pt-BR"/>
              </w:rPr>
              <w:t xml:space="preserve"> Anyakun</w:t>
            </w:r>
            <w:r w:rsidR="00FB3AEA">
              <w:rPr>
                <w:rFonts w:eastAsia="Times New Roman" w:cstheme="minorHAnsi"/>
                <w:sz w:val="22"/>
                <w:szCs w:val="22"/>
                <w:lang w:val="pt-BR"/>
              </w:rPr>
              <w:t xml:space="preserve">, </w:t>
            </w:r>
            <w:r w:rsidR="00FB3AEA" w:rsidRPr="00FB3AEA">
              <w:rPr>
                <w:rFonts w:eastAsia="Times New Roman" w:cstheme="minorHAnsi"/>
                <w:sz w:val="22"/>
                <w:szCs w:val="22"/>
                <w:lang w:val="pt-BR"/>
              </w:rPr>
              <w:t>Minister of Labour ,Employment and Industrial Relations</w:t>
            </w:r>
          </w:p>
          <w:p w14:paraId="3AEAEB89" w14:textId="77777777" w:rsidR="00CC44BC" w:rsidRPr="001E5D03"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pt-BR"/>
              </w:rPr>
            </w:pPr>
          </w:p>
          <w:p w14:paraId="615ABB83" w14:textId="13736308" w:rsidR="00CC44BC" w:rsidRPr="00135474"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r w:rsidRPr="00135474">
              <w:rPr>
                <w:rFonts w:eastAsia="Times New Roman" w:cstheme="minorHAnsi"/>
                <w:b/>
                <w:bCs/>
                <w:sz w:val="22"/>
                <w:szCs w:val="22"/>
                <w:lang w:val="fr-FR"/>
              </w:rPr>
              <w:t xml:space="preserve">Soudan du </w:t>
            </w:r>
            <w:r w:rsidR="00135474" w:rsidRPr="00135474">
              <w:rPr>
                <w:rFonts w:eastAsia="Times New Roman" w:cstheme="minorHAnsi"/>
                <w:b/>
                <w:bCs/>
                <w:sz w:val="22"/>
                <w:szCs w:val="22"/>
                <w:lang w:val="fr-FR"/>
              </w:rPr>
              <w:t>Sud</w:t>
            </w:r>
            <w:r w:rsidR="00135474" w:rsidRPr="00135474">
              <w:rPr>
                <w:rFonts w:eastAsia="Times New Roman" w:cstheme="minorHAnsi"/>
                <w:sz w:val="22"/>
                <w:szCs w:val="22"/>
                <w:lang w:val="fr-FR"/>
              </w:rPr>
              <w:t xml:space="preserve"> :</w:t>
            </w:r>
            <w:r w:rsidRPr="00135474">
              <w:rPr>
                <w:rFonts w:eastAsia="Times New Roman" w:cstheme="minorHAnsi"/>
                <w:sz w:val="22"/>
                <w:szCs w:val="22"/>
                <w:lang w:val="fr-FR"/>
              </w:rPr>
              <w:t xml:space="preserve"> </w:t>
            </w:r>
            <w:r w:rsidR="008600EA" w:rsidRPr="00135474">
              <w:rPr>
                <w:rFonts w:eastAsia="Times New Roman" w:cstheme="minorHAnsi"/>
                <w:sz w:val="22"/>
                <w:szCs w:val="22"/>
                <w:lang w:val="fr-FR"/>
              </w:rPr>
              <w:t xml:space="preserve">M. </w:t>
            </w:r>
            <w:r w:rsidRPr="00135474">
              <w:rPr>
                <w:rFonts w:eastAsia="Times New Roman" w:cstheme="minorHAnsi"/>
                <w:sz w:val="22"/>
                <w:szCs w:val="22"/>
                <w:lang w:val="fr-FR"/>
              </w:rPr>
              <w:t>Anthony Lino Makana</w:t>
            </w:r>
            <w:r w:rsidR="00867185">
              <w:rPr>
                <w:rFonts w:eastAsia="Times New Roman" w:cstheme="minorHAnsi"/>
                <w:sz w:val="22"/>
                <w:szCs w:val="22"/>
                <w:lang w:val="fr-FR"/>
              </w:rPr>
              <w:t>,</w:t>
            </w:r>
            <w:r w:rsidR="00867185">
              <w:t xml:space="preserve"> </w:t>
            </w:r>
            <w:r w:rsidR="00867185" w:rsidRPr="00867185">
              <w:rPr>
                <w:rFonts w:eastAsia="Times New Roman" w:cstheme="minorHAnsi"/>
                <w:sz w:val="22"/>
                <w:szCs w:val="22"/>
                <w:lang w:val="fr-FR"/>
              </w:rPr>
              <w:t>Minist</w:t>
            </w:r>
            <w:r w:rsidR="00867185">
              <w:rPr>
                <w:rFonts w:eastAsia="Times New Roman" w:cstheme="minorHAnsi"/>
                <w:sz w:val="22"/>
                <w:szCs w:val="22"/>
                <w:lang w:val="fr-FR"/>
              </w:rPr>
              <w:t>er</w:t>
            </w:r>
            <w:r w:rsidR="00867185" w:rsidRPr="00867185">
              <w:rPr>
                <w:rFonts w:eastAsia="Times New Roman" w:cstheme="minorHAnsi"/>
                <w:sz w:val="22"/>
                <w:szCs w:val="22"/>
                <w:lang w:val="fr-FR"/>
              </w:rPr>
              <w:t xml:space="preserve"> of Labour</w:t>
            </w:r>
            <w:r w:rsidR="00867185">
              <w:rPr>
                <w:rFonts w:eastAsia="Times New Roman" w:cstheme="minorHAnsi"/>
                <w:sz w:val="22"/>
                <w:szCs w:val="22"/>
                <w:lang w:val="fr-FR"/>
              </w:rPr>
              <w:t xml:space="preserve"> </w:t>
            </w:r>
          </w:p>
          <w:p w14:paraId="70D87B23" w14:textId="77777777" w:rsidR="00CC44BC" w:rsidRPr="00135474"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fr-FR"/>
              </w:rPr>
            </w:pPr>
          </w:p>
          <w:p w14:paraId="3BF8D2CB" w14:textId="76062620" w:rsidR="00CC44BC" w:rsidRPr="0018714E" w:rsidRDefault="00335695"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roofErr w:type="spellStart"/>
            <w:proofErr w:type="gramStart"/>
            <w:r w:rsidRPr="0018714E">
              <w:rPr>
                <w:rFonts w:eastAsia="Times New Roman" w:cstheme="minorHAnsi"/>
                <w:b/>
                <w:bCs/>
                <w:sz w:val="22"/>
                <w:szCs w:val="22"/>
                <w:lang w:val="en-GB"/>
              </w:rPr>
              <w:t>Tanzanie</w:t>
            </w:r>
            <w:proofErr w:type="spellEnd"/>
            <w:r w:rsidRPr="0018714E">
              <w:rPr>
                <w:rFonts w:eastAsia="Times New Roman" w:cstheme="minorHAnsi"/>
                <w:b/>
                <w:bCs/>
                <w:sz w:val="22"/>
                <w:szCs w:val="22"/>
                <w:lang w:val="en-GB"/>
              </w:rPr>
              <w:t xml:space="preserve"> :</w:t>
            </w:r>
            <w:proofErr w:type="gramEnd"/>
            <w:r w:rsidR="00CC44BC" w:rsidRPr="0018714E">
              <w:rPr>
                <w:rFonts w:eastAsia="Times New Roman" w:cstheme="minorHAnsi"/>
                <w:sz w:val="22"/>
                <w:szCs w:val="22"/>
                <w:lang w:val="en-GB"/>
              </w:rPr>
              <w:t xml:space="preserve"> </w:t>
            </w:r>
            <w:r w:rsidR="0028048F" w:rsidRPr="0018714E">
              <w:rPr>
                <w:rFonts w:eastAsia="Times New Roman" w:cstheme="minorHAnsi"/>
                <w:sz w:val="22"/>
                <w:szCs w:val="22"/>
                <w:lang w:val="en-GB"/>
              </w:rPr>
              <w:t xml:space="preserve">Mme </w:t>
            </w:r>
            <w:r w:rsidR="00CC44BC" w:rsidRPr="0018714E">
              <w:rPr>
                <w:rFonts w:eastAsia="Times New Roman" w:cstheme="minorHAnsi"/>
                <w:sz w:val="22"/>
                <w:szCs w:val="22"/>
                <w:lang w:val="en-GB"/>
              </w:rPr>
              <w:t>Rahma Kisuo</w:t>
            </w:r>
            <w:r w:rsidR="0018714E" w:rsidRPr="0018714E">
              <w:rPr>
                <w:rFonts w:eastAsia="Times New Roman" w:cstheme="minorHAnsi"/>
                <w:sz w:val="22"/>
                <w:szCs w:val="22"/>
                <w:lang w:val="en-GB"/>
              </w:rPr>
              <w:t xml:space="preserve">, Deputy Minister Prime </w:t>
            </w:r>
            <w:proofErr w:type="spellStart"/>
            <w:r w:rsidR="0018714E" w:rsidRPr="0018714E">
              <w:rPr>
                <w:rFonts w:eastAsia="Times New Roman" w:cstheme="minorHAnsi"/>
                <w:sz w:val="22"/>
                <w:szCs w:val="22"/>
                <w:lang w:val="en-GB"/>
              </w:rPr>
              <w:t>Ministers</w:t>
            </w:r>
            <w:proofErr w:type="spellEnd"/>
            <w:r w:rsidR="0018714E" w:rsidRPr="0018714E">
              <w:rPr>
                <w:rFonts w:eastAsia="Times New Roman" w:cstheme="minorHAnsi"/>
                <w:sz w:val="22"/>
                <w:szCs w:val="22"/>
                <w:lang w:val="en-GB"/>
              </w:rPr>
              <w:t xml:space="preserve"> Office Labour, Employment and Relations</w:t>
            </w:r>
          </w:p>
          <w:p w14:paraId="53BB90EF" w14:textId="77777777" w:rsidR="00CC44BC" w:rsidRPr="0018714E"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
          <w:p w14:paraId="5DB3FCD6" w14:textId="282AB05F" w:rsidR="00CC44BC" w:rsidRPr="00190F29" w:rsidRDefault="00335695"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roofErr w:type="gramStart"/>
            <w:r w:rsidRPr="00190F29">
              <w:rPr>
                <w:rFonts w:eastAsia="Times New Roman" w:cstheme="minorHAnsi"/>
                <w:b/>
                <w:bCs/>
                <w:sz w:val="22"/>
                <w:szCs w:val="22"/>
                <w:lang w:val="en-GB"/>
              </w:rPr>
              <w:t>Zimbabwe :</w:t>
            </w:r>
            <w:proofErr w:type="gramEnd"/>
            <w:r w:rsidR="00CC44BC" w:rsidRPr="00190F29">
              <w:rPr>
                <w:rFonts w:eastAsia="Times New Roman" w:cstheme="minorHAnsi"/>
                <w:b/>
                <w:bCs/>
                <w:sz w:val="22"/>
                <w:szCs w:val="22"/>
                <w:lang w:val="en-GB"/>
              </w:rPr>
              <w:t xml:space="preserve"> </w:t>
            </w:r>
            <w:r w:rsidR="00CC44BC" w:rsidRPr="00190F29">
              <w:rPr>
                <w:rFonts w:eastAsia="Times New Roman" w:cstheme="minorHAnsi"/>
                <w:sz w:val="22"/>
                <w:szCs w:val="22"/>
                <w:lang w:val="en-GB"/>
              </w:rPr>
              <w:t>M</w:t>
            </w:r>
            <w:r w:rsidR="0028048F" w:rsidRPr="00190F29">
              <w:rPr>
                <w:rFonts w:eastAsia="Times New Roman" w:cstheme="minorHAnsi"/>
                <w:sz w:val="22"/>
                <w:szCs w:val="22"/>
                <w:lang w:val="en-GB"/>
              </w:rPr>
              <w:t>me M</w:t>
            </w:r>
            <w:r w:rsidR="00CC44BC" w:rsidRPr="00190F29">
              <w:rPr>
                <w:rFonts w:eastAsia="Times New Roman" w:cstheme="minorHAnsi"/>
                <w:sz w:val="22"/>
                <w:szCs w:val="22"/>
                <w:lang w:val="en-GB"/>
              </w:rPr>
              <w:t>ercy Maruva Dinha</w:t>
            </w:r>
            <w:r w:rsidR="00190F29" w:rsidRPr="00190F29">
              <w:rPr>
                <w:rFonts w:eastAsia="Times New Roman" w:cstheme="minorHAnsi"/>
                <w:sz w:val="22"/>
                <w:szCs w:val="22"/>
                <w:lang w:val="en-GB"/>
              </w:rPr>
              <w:t>, Deputy Minister of Public Service, Labour and Social Welfare</w:t>
            </w:r>
          </w:p>
          <w:p w14:paraId="39742855" w14:textId="77777777" w:rsidR="00CC44BC" w:rsidRPr="00190F29" w:rsidRDefault="00CC44BC"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GB"/>
              </w:rPr>
            </w:pPr>
          </w:p>
        </w:tc>
        <w:tc>
          <w:tcPr>
            <w:tcW w:w="857" w:type="dxa"/>
          </w:tcPr>
          <w:p w14:paraId="383C1A13" w14:textId="71EB6326" w:rsidR="00CC44BC" w:rsidRPr="00CC44BC" w:rsidRDefault="00FF5594"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sz w:val="22"/>
                <w:szCs w:val="22"/>
                <w:lang w:val="en-US"/>
              </w:rPr>
              <w:t>30</w:t>
            </w:r>
            <w:r w:rsidR="00CC44BC">
              <w:rPr>
                <w:rFonts w:eastAsia="Times New Roman" w:cstheme="minorHAnsi"/>
                <w:sz w:val="22"/>
                <w:szCs w:val="22"/>
                <w:lang w:val="en-US"/>
              </w:rPr>
              <w:t xml:space="preserve"> min</w:t>
            </w:r>
          </w:p>
        </w:tc>
      </w:tr>
      <w:tr w:rsidR="00CC44BC" w:rsidRPr="00CC44BC" w14:paraId="654667F9" w14:textId="77777777" w:rsidTr="00FF1230">
        <w:trPr>
          <w:trHeight w:val="300"/>
        </w:trPr>
        <w:tc>
          <w:tcPr>
            <w:cnfStyle w:val="001000000000" w:firstRow="0" w:lastRow="0" w:firstColumn="1" w:lastColumn="0" w:oddVBand="0" w:evenVBand="0" w:oddHBand="0" w:evenHBand="0" w:firstRowFirstColumn="0" w:firstRowLastColumn="0" w:lastRowFirstColumn="0" w:lastRowLastColumn="0"/>
            <w:tcW w:w="1980" w:type="dxa"/>
          </w:tcPr>
          <w:p w14:paraId="62A828F6" w14:textId="3781D1A8" w:rsidR="00CC44BC" w:rsidRDefault="00CC44BC" w:rsidP="00CC44BC">
            <w:pPr>
              <w:spacing w:before="0" w:after="0"/>
              <w:textAlignment w:val="baseline"/>
              <w:rPr>
                <w:rFonts w:eastAsia="Times New Roman" w:cstheme="minorHAnsi"/>
                <w:sz w:val="22"/>
                <w:szCs w:val="22"/>
                <w:lang w:val="fr-FR"/>
              </w:rPr>
            </w:pPr>
            <w:r>
              <w:rPr>
                <w:rFonts w:eastAsia="Times New Roman" w:cstheme="minorHAnsi"/>
                <w:sz w:val="22"/>
                <w:szCs w:val="22"/>
                <w:lang w:val="fr-FR"/>
              </w:rPr>
              <w:lastRenderedPageBreak/>
              <w:t>Conclusion</w:t>
            </w:r>
          </w:p>
        </w:tc>
        <w:tc>
          <w:tcPr>
            <w:tcW w:w="6225" w:type="dxa"/>
          </w:tcPr>
          <w:p w14:paraId="683861D2" w14:textId="08C36533" w:rsidR="00CC44BC" w:rsidRPr="00904284" w:rsidRDefault="00CC44BC" w:rsidP="00CC44BC">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2"/>
                <w:szCs w:val="22"/>
                <w:lang w:val="en-GB"/>
              </w:rPr>
            </w:pPr>
            <w:proofErr w:type="spellStart"/>
            <w:r>
              <w:rPr>
                <w:rFonts w:eastAsia="Times New Roman" w:cstheme="minorHAnsi"/>
                <w:b/>
                <w:bCs/>
                <w:sz w:val="22"/>
                <w:szCs w:val="22"/>
                <w:lang w:val="en-GB"/>
              </w:rPr>
              <w:t>Modérateur</w:t>
            </w:r>
            <w:proofErr w:type="spellEnd"/>
            <w:r>
              <w:rPr>
                <w:rFonts w:eastAsia="Times New Roman" w:cstheme="minorHAnsi"/>
                <w:b/>
                <w:bCs/>
                <w:sz w:val="22"/>
                <w:szCs w:val="22"/>
                <w:lang w:val="en-GB"/>
              </w:rPr>
              <w:t xml:space="preserve">: </w:t>
            </w:r>
            <w:r>
              <w:rPr>
                <w:rFonts w:eastAsia="Times New Roman" w:cstheme="minorHAnsi"/>
                <w:sz w:val="22"/>
                <w:szCs w:val="22"/>
                <w:lang w:val="fr-FR"/>
              </w:rPr>
              <w:t>M. Samid Ghailan</w:t>
            </w:r>
          </w:p>
        </w:tc>
        <w:tc>
          <w:tcPr>
            <w:tcW w:w="857" w:type="dxa"/>
          </w:tcPr>
          <w:p w14:paraId="560DAA2D" w14:textId="5C1D7EAC" w:rsidR="00CC44BC" w:rsidRPr="00CC44BC" w:rsidRDefault="0028048F" w:rsidP="00980D91">
            <w:pPr>
              <w:spacing w:before="0" w:after="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n-US"/>
              </w:rPr>
            </w:pPr>
            <w:r>
              <w:rPr>
                <w:rFonts w:eastAsia="Times New Roman" w:cstheme="minorHAnsi"/>
                <w:sz w:val="22"/>
                <w:szCs w:val="22"/>
                <w:lang w:val="en-US"/>
              </w:rPr>
              <w:t>5 min</w:t>
            </w:r>
          </w:p>
        </w:tc>
      </w:tr>
      <w:bookmarkEnd w:id="0"/>
    </w:tbl>
    <w:p w14:paraId="0E7F3A6A" w14:textId="77777777" w:rsidR="00980D91" w:rsidRPr="00102C19" w:rsidRDefault="00980D91" w:rsidP="00A36304">
      <w:pPr>
        <w:jc w:val="both"/>
        <w:rPr>
          <w:lang w:val="fr-FR"/>
        </w:rPr>
      </w:pPr>
    </w:p>
    <w:sectPr w:rsidR="00980D91" w:rsidRPr="00102C1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3D409" w14:textId="77777777" w:rsidR="00541783" w:rsidRDefault="00541783" w:rsidP="003F14C5">
      <w:r>
        <w:separator/>
      </w:r>
    </w:p>
  </w:endnote>
  <w:endnote w:type="continuationSeparator" w:id="0">
    <w:p w14:paraId="3064ADDD" w14:textId="77777777" w:rsidR="00541783" w:rsidRDefault="00541783" w:rsidP="003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auto"/>
    <w:notTrueType/>
    <w:pitch w:val="variable"/>
    <w:sig w:usb0="00000287" w:usb1="000000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C2A1" w14:textId="77777777" w:rsidR="003F14C5" w:rsidRPr="00320E73" w:rsidRDefault="00320E73" w:rsidP="00320E73">
    <w:pPr>
      <w:pStyle w:val="Footer"/>
      <w:jc w:val="right"/>
      <w:rPr>
        <w:caps/>
        <w:color w:val="006A66"/>
      </w:rPr>
    </w:pPr>
    <w:r w:rsidRPr="00320E73">
      <w:rPr>
        <w:noProof/>
        <w:color w:val="006A66"/>
      </w:rPr>
      <mc:AlternateContent>
        <mc:Choice Requires="wps">
          <w:drawing>
            <wp:anchor distT="0" distB="0" distL="114300" distR="114300" simplePos="0" relativeHeight="251660288" behindDoc="0" locked="0" layoutInCell="1" allowOverlap="1" wp14:anchorId="351B0564" wp14:editId="68AAA01F">
              <wp:simplePos x="0" y="0"/>
              <wp:positionH relativeFrom="column">
                <wp:posOffset>3397822</wp:posOffset>
              </wp:positionH>
              <wp:positionV relativeFrom="paragraph">
                <wp:posOffset>171450</wp:posOffset>
              </wp:positionV>
              <wp:extent cx="2196000" cy="0"/>
              <wp:effectExtent l="0" t="0" r="13970" b="12700"/>
              <wp:wrapNone/>
              <wp:docPr id="6" name="Connecteur droit 6"/>
              <wp:cNvGraphicFramePr/>
              <a:graphic xmlns:a="http://schemas.openxmlformats.org/drawingml/2006/main">
                <a:graphicData uri="http://schemas.microsoft.com/office/word/2010/wordprocessingShape">
                  <wps:wsp>
                    <wps:cNvCnPr/>
                    <wps:spPr>
                      <a:xfrm>
                        <a:off x="0" y="0"/>
                        <a:ext cx="2196000" cy="0"/>
                      </a:xfrm>
                      <a:prstGeom prst="line">
                        <a:avLst/>
                      </a:prstGeom>
                      <a:ln w="3175">
                        <a:solidFill>
                          <a:srgbClr val="006A6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2BC43"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7.55pt,13.5pt" to="440.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" strokecolor="#006a66" strokeweight=".25pt">
              <v:stroke joinstyle="miter"/>
            </v:line>
          </w:pict>
        </mc:Fallback>
      </mc:AlternateContent>
    </w:r>
    <w:r w:rsidR="003F14C5" w:rsidRPr="00320E73">
      <w:rPr>
        <w:caps/>
        <w:color w:val="006A66"/>
      </w:rPr>
      <w:fldChar w:fldCharType="begin"/>
    </w:r>
    <w:r w:rsidR="003F14C5" w:rsidRPr="00320E73">
      <w:rPr>
        <w:caps/>
        <w:color w:val="006A66"/>
      </w:rPr>
      <w:instrText>PAGE   \* MERGEFORMAT</w:instrText>
    </w:r>
    <w:r w:rsidR="003F14C5" w:rsidRPr="00320E73">
      <w:rPr>
        <w:caps/>
        <w:color w:val="006A66"/>
      </w:rPr>
      <w:fldChar w:fldCharType="separate"/>
    </w:r>
    <w:r w:rsidR="003F14C5" w:rsidRPr="00320E73">
      <w:rPr>
        <w:caps/>
        <w:color w:val="006A66"/>
      </w:rPr>
      <w:t>2</w:t>
    </w:r>
    <w:r w:rsidR="003F14C5" w:rsidRPr="00320E73">
      <w:rPr>
        <w:caps/>
        <w:color w:val="006A66"/>
      </w:rPr>
      <w:fldChar w:fldCharType="end"/>
    </w:r>
  </w:p>
  <w:p w14:paraId="2551723B" w14:textId="77777777" w:rsidR="003F14C5" w:rsidRDefault="003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2F8E8" w14:textId="77777777" w:rsidR="00541783" w:rsidRDefault="00541783" w:rsidP="003F14C5">
      <w:r>
        <w:separator/>
      </w:r>
    </w:p>
  </w:footnote>
  <w:footnote w:type="continuationSeparator" w:id="0">
    <w:p w14:paraId="24B873C6" w14:textId="77777777" w:rsidR="00541783" w:rsidRDefault="00541783" w:rsidP="003F1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81E2" w14:textId="77777777" w:rsidR="003F14C5" w:rsidRPr="003B7005" w:rsidRDefault="007904BA" w:rsidP="003B7005">
    <w:pPr>
      <w:pStyle w:val="Header"/>
    </w:pPr>
    <w:r>
      <w:rPr>
        <w:noProof/>
      </w:rPr>
      <w:drawing>
        <wp:anchor distT="0" distB="0" distL="114300" distR="114300" simplePos="0" relativeHeight="251661312" behindDoc="1" locked="0" layoutInCell="1" allowOverlap="1" wp14:anchorId="28895B91" wp14:editId="388A84F2">
          <wp:simplePos x="0" y="0"/>
          <wp:positionH relativeFrom="column">
            <wp:posOffset>-899796</wp:posOffset>
          </wp:positionH>
          <wp:positionV relativeFrom="paragraph">
            <wp:posOffset>-449581</wp:posOffset>
          </wp:positionV>
          <wp:extent cx="7557025" cy="10689125"/>
          <wp:effectExtent l="0" t="0" r="0" b="444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61892" cy="10696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2CEE"/>
    <w:multiLevelType w:val="hybridMultilevel"/>
    <w:tmpl w:val="BDA029AC"/>
    <w:lvl w:ilvl="0" w:tplc="5880B324">
      <w:start w:val="1"/>
      <w:numFmt w:val="upperRoman"/>
      <w:pStyle w:val="Heading2"/>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414B6B"/>
    <w:multiLevelType w:val="hybridMultilevel"/>
    <w:tmpl w:val="F91AF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92890"/>
    <w:multiLevelType w:val="hybridMultilevel"/>
    <w:tmpl w:val="F15E4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C8121B"/>
    <w:multiLevelType w:val="hybridMultilevel"/>
    <w:tmpl w:val="B33816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A4148A"/>
    <w:multiLevelType w:val="multilevel"/>
    <w:tmpl w:val="525A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46328"/>
    <w:multiLevelType w:val="multilevel"/>
    <w:tmpl w:val="F2E87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66022F"/>
    <w:multiLevelType w:val="hybridMultilevel"/>
    <w:tmpl w:val="D8D2909E"/>
    <w:lvl w:ilvl="0" w:tplc="2FFC56E8">
      <w:start w:val="1"/>
      <w:numFmt w:val="bullet"/>
      <w:pStyle w:val="Heading4"/>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FB307F9"/>
    <w:multiLevelType w:val="hybridMultilevel"/>
    <w:tmpl w:val="1102BF16"/>
    <w:lvl w:ilvl="0" w:tplc="87AEB636">
      <w:start w:val="1"/>
      <w:numFmt w:val="decimal"/>
      <w:pStyle w:val="Heading3"/>
      <w:lvlText w:val="%1."/>
      <w:lvlJc w:val="left"/>
      <w:pPr>
        <w:ind w:left="71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1028808">
    <w:abstractNumId w:val="3"/>
  </w:num>
  <w:num w:numId="2" w16cid:durableId="547423009">
    <w:abstractNumId w:val="2"/>
  </w:num>
  <w:num w:numId="3" w16cid:durableId="708333440">
    <w:abstractNumId w:val="0"/>
  </w:num>
  <w:num w:numId="4" w16cid:durableId="1283030284">
    <w:abstractNumId w:val="7"/>
  </w:num>
  <w:num w:numId="5" w16cid:durableId="336082313">
    <w:abstractNumId w:val="5"/>
  </w:num>
  <w:num w:numId="6" w16cid:durableId="1365985468">
    <w:abstractNumId w:val="6"/>
  </w:num>
  <w:num w:numId="7" w16cid:durableId="949242256">
    <w:abstractNumId w:val="4"/>
  </w:num>
  <w:num w:numId="8" w16cid:durableId="213547587">
    <w:abstractNumId w:val="7"/>
    <w:lvlOverride w:ilvl="0">
      <w:startOverride w:val="1"/>
    </w:lvlOverride>
  </w:num>
  <w:num w:numId="9" w16cid:durableId="45482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D2"/>
    <w:rsid w:val="00002932"/>
    <w:rsid w:val="00002F8B"/>
    <w:rsid w:val="000041FD"/>
    <w:rsid w:val="0001647C"/>
    <w:rsid w:val="00024F30"/>
    <w:rsid w:val="00031D75"/>
    <w:rsid w:val="00042021"/>
    <w:rsid w:val="000469B8"/>
    <w:rsid w:val="00053759"/>
    <w:rsid w:val="00065B57"/>
    <w:rsid w:val="000952D8"/>
    <w:rsid w:val="000A0C7E"/>
    <w:rsid w:val="000B10B3"/>
    <w:rsid w:val="000B54DD"/>
    <w:rsid w:val="000C1079"/>
    <w:rsid w:val="000C6584"/>
    <w:rsid w:val="000D0AFF"/>
    <w:rsid w:val="000E50F5"/>
    <w:rsid w:val="000E5D05"/>
    <w:rsid w:val="000F13B1"/>
    <w:rsid w:val="00102C19"/>
    <w:rsid w:val="00106BEE"/>
    <w:rsid w:val="00106E49"/>
    <w:rsid w:val="00112680"/>
    <w:rsid w:val="001162FE"/>
    <w:rsid w:val="00127BB8"/>
    <w:rsid w:val="00135474"/>
    <w:rsid w:val="00142B20"/>
    <w:rsid w:val="001530F1"/>
    <w:rsid w:val="00167752"/>
    <w:rsid w:val="00172DB3"/>
    <w:rsid w:val="00176011"/>
    <w:rsid w:val="0018714E"/>
    <w:rsid w:val="00190F29"/>
    <w:rsid w:val="00191DB6"/>
    <w:rsid w:val="00193155"/>
    <w:rsid w:val="001A0BCF"/>
    <w:rsid w:val="001B08F6"/>
    <w:rsid w:val="001B39EB"/>
    <w:rsid w:val="001C185A"/>
    <w:rsid w:val="001D1262"/>
    <w:rsid w:val="001D547C"/>
    <w:rsid w:val="001D5D16"/>
    <w:rsid w:val="001E5D03"/>
    <w:rsid w:val="001F2F48"/>
    <w:rsid w:val="00202901"/>
    <w:rsid w:val="00206E2A"/>
    <w:rsid w:val="0021708E"/>
    <w:rsid w:val="002262B0"/>
    <w:rsid w:val="00232131"/>
    <w:rsid w:val="002351FB"/>
    <w:rsid w:val="00235232"/>
    <w:rsid w:val="0024045F"/>
    <w:rsid w:val="00243F0A"/>
    <w:rsid w:val="00253228"/>
    <w:rsid w:val="0026121C"/>
    <w:rsid w:val="00273EF7"/>
    <w:rsid w:val="00273FD9"/>
    <w:rsid w:val="0028048F"/>
    <w:rsid w:val="00283D41"/>
    <w:rsid w:val="00292D94"/>
    <w:rsid w:val="0029399E"/>
    <w:rsid w:val="0029682D"/>
    <w:rsid w:val="002A2BCE"/>
    <w:rsid w:val="002A77F9"/>
    <w:rsid w:val="002B2465"/>
    <w:rsid w:val="002D164C"/>
    <w:rsid w:val="002D6A51"/>
    <w:rsid w:val="002E036B"/>
    <w:rsid w:val="002F6A90"/>
    <w:rsid w:val="00304821"/>
    <w:rsid w:val="003071BE"/>
    <w:rsid w:val="00312198"/>
    <w:rsid w:val="003131D4"/>
    <w:rsid w:val="00313ABB"/>
    <w:rsid w:val="00316551"/>
    <w:rsid w:val="00320E73"/>
    <w:rsid w:val="00322A3C"/>
    <w:rsid w:val="00335695"/>
    <w:rsid w:val="00337DB1"/>
    <w:rsid w:val="00346E81"/>
    <w:rsid w:val="00356D3D"/>
    <w:rsid w:val="0036053B"/>
    <w:rsid w:val="00361FC7"/>
    <w:rsid w:val="00372E94"/>
    <w:rsid w:val="003735C1"/>
    <w:rsid w:val="0038177E"/>
    <w:rsid w:val="00390D03"/>
    <w:rsid w:val="003A4886"/>
    <w:rsid w:val="003A7AF1"/>
    <w:rsid w:val="003B7005"/>
    <w:rsid w:val="003E640D"/>
    <w:rsid w:val="003F14C5"/>
    <w:rsid w:val="00400583"/>
    <w:rsid w:val="00400DED"/>
    <w:rsid w:val="004077F7"/>
    <w:rsid w:val="00416F7A"/>
    <w:rsid w:val="0042535A"/>
    <w:rsid w:val="00442153"/>
    <w:rsid w:val="00451A71"/>
    <w:rsid w:val="00451E32"/>
    <w:rsid w:val="004615B4"/>
    <w:rsid w:val="00466EF6"/>
    <w:rsid w:val="00467F01"/>
    <w:rsid w:val="004964ED"/>
    <w:rsid w:val="004A7C83"/>
    <w:rsid w:val="004B6648"/>
    <w:rsid w:val="004E1514"/>
    <w:rsid w:val="004F6974"/>
    <w:rsid w:val="004F6AD5"/>
    <w:rsid w:val="0050352A"/>
    <w:rsid w:val="00511C64"/>
    <w:rsid w:val="00511C71"/>
    <w:rsid w:val="00526D89"/>
    <w:rsid w:val="00541783"/>
    <w:rsid w:val="00542D50"/>
    <w:rsid w:val="0054626E"/>
    <w:rsid w:val="00557E09"/>
    <w:rsid w:val="00561C9F"/>
    <w:rsid w:val="00562830"/>
    <w:rsid w:val="00562920"/>
    <w:rsid w:val="00565580"/>
    <w:rsid w:val="005670FE"/>
    <w:rsid w:val="005A21A3"/>
    <w:rsid w:val="005B4A7C"/>
    <w:rsid w:val="005C5197"/>
    <w:rsid w:val="005D4B5A"/>
    <w:rsid w:val="005D53A2"/>
    <w:rsid w:val="005D7061"/>
    <w:rsid w:val="005E22A8"/>
    <w:rsid w:val="0060774B"/>
    <w:rsid w:val="00611390"/>
    <w:rsid w:val="00630B4A"/>
    <w:rsid w:val="00632B80"/>
    <w:rsid w:val="0063633D"/>
    <w:rsid w:val="00640F8F"/>
    <w:rsid w:val="006616B6"/>
    <w:rsid w:val="00685DC4"/>
    <w:rsid w:val="006B2FD0"/>
    <w:rsid w:val="006D22CE"/>
    <w:rsid w:val="006D2439"/>
    <w:rsid w:val="006D7A65"/>
    <w:rsid w:val="006E4279"/>
    <w:rsid w:val="006F033E"/>
    <w:rsid w:val="00700508"/>
    <w:rsid w:val="00704C1B"/>
    <w:rsid w:val="00711690"/>
    <w:rsid w:val="007146AA"/>
    <w:rsid w:val="007177AB"/>
    <w:rsid w:val="00731442"/>
    <w:rsid w:val="00736E6A"/>
    <w:rsid w:val="00743FEA"/>
    <w:rsid w:val="00761C0E"/>
    <w:rsid w:val="007661C6"/>
    <w:rsid w:val="00775402"/>
    <w:rsid w:val="00775C76"/>
    <w:rsid w:val="007904BA"/>
    <w:rsid w:val="007A10D1"/>
    <w:rsid w:val="007B2EC3"/>
    <w:rsid w:val="007D11A5"/>
    <w:rsid w:val="007D4CBA"/>
    <w:rsid w:val="007F4727"/>
    <w:rsid w:val="007F73D8"/>
    <w:rsid w:val="00822B06"/>
    <w:rsid w:val="00825D94"/>
    <w:rsid w:val="00826B1E"/>
    <w:rsid w:val="00827396"/>
    <w:rsid w:val="008448E4"/>
    <w:rsid w:val="00853492"/>
    <w:rsid w:val="008600EA"/>
    <w:rsid w:val="00860E69"/>
    <w:rsid w:val="00866A5D"/>
    <w:rsid w:val="00867185"/>
    <w:rsid w:val="00875368"/>
    <w:rsid w:val="00883851"/>
    <w:rsid w:val="00892DC3"/>
    <w:rsid w:val="0089364D"/>
    <w:rsid w:val="00895115"/>
    <w:rsid w:val="008A1970"/>
    <w:rsid w:val="008A7FE2"/>
    <w:rsid w:val="008B0577"/>
    <w:rsid w:val="008B4E47"/>
    <w:rsid w:val="008B736C"/>
    <w:rsid w:val="008D5E9C"/>
    <w:rsid w:val="008E0E16"/>
    <w:rsid w:val="008E3C19"/>
    <w:rsid w:val="00900E10"/>
    <w:rsid w:val="00904284"/>
    <w:rsid w:val="00907A97"/>
    <w:rsid w:val="0091360B"/>
    <w:rsid w:val="00917026"/>
    <w:rsid w:val="0092578C"/>
    <w:rsid w:val="00926E23"/>
    <w:rsid w:val="009468A1"/>
    <w:rsid w:val="00951F92"/>
    <w:rsid w:val="00953BD8"/>
    <w:rsid w:val="00955AB5"/>
    <w:rsid w:val="0096260A"/>
    <w:rsid w:val="00965D50"/>
    <w:rsid w:val="00975F77"/>
    <w:rsid w:val="0097624D"/>
    <w:rsid w:val="00980510"/>
    <w:rsid w:val="00980D91"/>
    <w:rsid w:val="009A0493"/>
    <w:rsid w:val="009A68B6"/>
    <w:rsid w:val="009C1972"/>
    <w:rsid w:val="009F05F7"/>
    <w:rsid w:val="009F1F91"/>
    <w:rsid w:val="009F6DD9"/>
    <w:rsid w:val="00A34EDF"/>
    <w:rsid w:val="00A36304"/>
    <w:rsid w:val="00A4134F"/>
    <w:rsid w:val="00A45750"/>
    <w:rsid w:val="00A5506A"/>
    <w:rsid w:val="00A57DB0"/>
    <w:rsid w:val="00A85785"/>
    <w:rsid w:val="00A90AF7"/>
    <w:rsid w:val="00A93A08"/>
    <w:rsid w:val="00AA0AF8"/>
    <w:rsid w:val="00AB5620"/>
    <w:rsid w:val="00AB7792"/>
    <w:rsid w:val="00AD437A"/>
    <w:rsid w:val="00AE0240"/>
    <w:rsid w:val="00AE6DE7"/>
    <w:rsid w:val="00AF0F38"/>
    <w:rsid w:val="00B0204C"/>
    <w:rsid w:val="00B04F08"/>
    <w:rsid w:val="00B13886"/>
    <w:rsid w:val="00B14915"/>
    <w:rsid w:val="00B27AB6"/>
    <w:rsid w:val="00B428F2"/>
    <w:rsid w:val="00B53CA2"/>
    <w:rsid w:val="00B60378"/>
    <w:rsid w:val="00B63C5F"/>
    <w:rsid w:val="00B74123"/>
    <w:rsid w:val="00B776C5"/>
    <w:rsid w:val="00B833F3"/>
    <w:rsid w:val="00B94175"/>
    <w:rsid w:val="00BA1338"/>
    <w:rsid w:val="00BA51F6"/>
    <w:rsid w:val="00BA5440"/>
    <w:rsid w:val="00BB2B0D"/>
    <w:rsid w:val="00BC4C39"/>
    <w:rsid w:val="00BC5FFE"/>
    <w:rsid w:val="00BC61B7"/>
    <w:rsid w:val="00BC75B1"/>
    <w:rsid w:val="00BD20A7"/>
    <w:rsid w:val="00BF0145"/>
    <w:rsid w:val="00BF7BD9"/>
    <w:rsid w:val="00C0210D"/>
    <w:rsid w:val="00C031DF"/>
    <w:rsid w:val="00C056D8"/>
    <w:rsid w:val="00C21355"/>
    <w:rsid w:val="00C22BCD"/>
    <w:rsid w:val="00C2474D"/>
    <w:rsid w:val="00C31B1B"/>
    <w:rsid w:val="00C324FF"/>
    <w:rsid w:val="00C460AB"/>
    <w:rsid w:val="00C50130"/>
    <w:rsid w:val="00C53742"/>
    <w:rsid w:val="00C57A0C"/>
    <w:rsid w:val="00C67471"/>
    <w:rsid w:val="00C6796F"/>
    <w:rsid w:val="00C733E3"/>
    <w:rsid w:val="00C737C7"/>
    <w:rsid w:val="00C815A4"/>
    <w:rsid w:val="00C8339D"/>
    <w:rsid w:val="00C83827"/>
    <w:rsid w:val="00C9606C"/>
    <w:rsid w:val="00CB09B0"/>
    <w:rsid w:val="00CB44C7"/>
    <w:rsid w:val="00CB6031"/>
    <w:rsid w:val="00CC44BC"/>
    <w:rsid w:val="00CD7B33"/>
    <w:rsid w:val="00D10E45"/>
    <w:rsid w:val="00D12383"/>
    <w:rsid w:val="00D2097E"/>
    <w:rsid w:val="00D4091C"/>
    <w:rsid w:val="00D423B8"/>
    <w:rsid w:val="00D525D1"/>
    <w:rsid w:val="00D53BBE"/>
    <w:rsid w:val="00D55ABE"/>
    <w:rsid w:val="00D61274"/>
    <w:rsid w:val="00D73C2D"/>
    <w:rsid w:val="00D81778"/>
    <w:rsid w:val="00D910C4"/>
    <w:rsid w:val="00DA5BA7"/>
    <w:rsid w:val="00DB1F7A"/>
    <w:rsid w:val="00DB203D"/>
    <w:rsid w:val="00DD5017"/>
    <w:rsid w:val="00DE0EEB"/>
    <w:rsid w:val="00DE1A55"/>
    <w:rsid w:val="00DE6D5D"/>
    <w:rsid w:val="00DF0193"/>
    <w:rsid w:val="00DF25D4"/>
    <w:rsid w:val="00DF2940"/>
    <w:rsid w:val="00DF3480"/>
    <w:rsid w:val="00DF3956"/>
    <w:rsid w:val="00DF4D69"/>
    <w:rsid w:val="00DF6F15"/>
    <w:rsid w:val="00DF755E"/>
    <w:rsid w:val="00E00F57"/>
    <w:rsid w:val="00E057B2"/>
    <w:rsid w:val="00E16D2A"/>
    <w:rsid w:val="00E204BF"/>
    <w:rsid w:val="00E23C3B"/>
    <w:rsid w:val="00E33CAB"/>
    <w:rsid w:val="00E435AB"/>
    <w:rsid w:val="00E4747A"/>
    <w:rsid w:val="00E51920"/>
    <w:rsid w:val="00E61D35"/>
    <w:rsid w:val="00E67533"/>
    <w:rsid w:val="00E91D5C"/>
    <w:rsid w:val="00EA1EEA"/>
    <w:rsid w:val="00EB16AD"/>
    <w:rsid w:val="00EC4410"/>
    <w:rsid w:val="00EC6AF9"/>
    <w:rsid w:val="00ED106C"/>
    <w:rsid w:val="00EF3D34"/>
    <w:rsid w:val="00F04DE4"/>
    <w:rsid w:val="00F11DC1"/>
    <w:rsid w:val="00F12E34"/>
    <w:rsid w:val="00F2224C"/>
    <w:rsid w:val="00F26A99"/>
    <w:rsid w:val="00F321C4"/>
    <w:rsid w:val="00F43043"/>
    <w:rsid w:val="00F436D2"/>
    <w:rsid w:val="00F541FB"/>
    <w:rsid w:val="00F70BEC"/>
    <w:rsid w:val="00F72D00"/>
    <w:rsid w:val="00F8433C"/>
    <w:rsid w:val="00F857A7"/>
    <w:rsid w:val="00FB3AEA"/>
    <w:rsid w:val="00FD20F2"/>
    <w:rsid w:val="00FE6A68"/>
    <w:rsid w:val="00FF1230"/>
    <w:rsid w:val="00FF18CB"/>
    <w:rsid w:val="00FF5594"/>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AEB"/>
  <w15:chartTrackingRefBased/>
  <w15:docId w15:val="{BC4AAF80-30CB-4BAE-9BF5-95AB54F9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M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2A"/>
    <w:pPr>
      <w:spacing w:before="120" w:after="120"/>
    </w:pPr>
  </w:style>
  <w:style w:type="paragraph" w:styleId="Heading1">
    <w:name w:val="heading 1"/>
    <w:basedOn w:val="Normal"/>
    <w:link w:val="Heading1Char"/>
    <w:uiPriority w:val="9"/>
    <w:qFormat/>
    <w:rsid w:val="003F14C5"/>
    <w:pPr>
      <w:outlineLvl w:val="0"/>
    </w:pPr>
    <w:rPr>
      <w:rFonts w:ascii="Cera Pro" w:eastAsia="Times New Roman" w:hAnsi="Cera Pro" w:cs="Times New Roman"/>
      <w:b/>
      <w:bCs/>
      <w:color w:val="006A66"/>
      <w:kern w:val="36"/>
      <w:sz w:val="50"/>
      <w:szCs w:val="48"/>
      <w:lang w:eastAsia="fr-FR"/>
    </w:rPr>
  </w:style>
  <w:style w:type="paragraph" w:styleId="Heading2">
    <w:name w:val="heading 2"/>
    <w:basedOn w:val="Normal"/>
    <w:next w:val="Normal"/>
    <w:link w:val="Heading2Char"/>
    <w:uiPriority w:val="9"/>
    <w:unhideWhenUsed/>
    <w:qFormat/>
    <w:rsid w:val="00685DC4"/>
    <w:pPr>
      <w:keepNext/>
      <w:keepLines/>
      <w:numPr>
        <w:numId w:val="3"/>
      </w:numPr>
      <w:spacing w:before="360"/>
      <w:ind w:left="351" w:hanging="181"/>
      <w:outlineLvl w:val="1"/>
    </w:pPr>
    <w:rPr>
      <w:rFonts w:eastAsiaTheme="majorEastAsia" w:cstheme="majorBidi"/>
      <w:b/>
      <w:color w:val="006A66"/>
      <w:sz w:val="30"/>
      <w:szCs w:val="26"/>
    </w:rPr>
  </w:style>
  <w:style w:type="paragraph" w:styleId="Heading3">
    <w:name w:val="heading 3"/>
    <w:basedOn w:val="Normal"/>
    <w:next w:val="Normal"/>
    <w:link w:val="Heading3Char"/>
    <w:uiPriority w:val="9"/>
    <w:unhideWhenUsed/>
    <w:qFormat/>
    <w:rsid w:val="00685DC4"/>
    <w:pPr>
      <w:keepNext/>
      <w:keepLines/>
      <w:numPr>
        <w:numId w:val="4"/>
      </w:numPr>
      <w:spacing w:before="360"/>
      <w:outlineLvl w:val="2"/>
    </w:pPr>
    <w:rPr>
      <w:rFonts w:ascii="Calibri" w:eastAsiaTheme="majorEastAsia" w:hAnsi="Calibri" w:cstheme="majorBidi"/>
      <w:b/>
      <w:color w:val="E5702A"/>
      <w:sz w:val="26"/>
    </w:rPr>
  </w:style>
  <w:style w:type="paragraph" w:styleId="Heading4">
    <w:name w:val="heading 4"/>
    <w:basedOn w:val="Normal"/>
    <w:next w:val="Normal"/>
    <w:link w:val="Heading4Char"/>
    <w:uiPriority w:val="9"/>
    <w:unhideWhenUsed/>
    <w:qFormat/>
    <w:rsid w:val="00E16D2A"/>
    <w:pPr>
      <w:keepNext/>
      <w:keepLines/>
      <w:numPr>
        <w:numId w:val="6"/>
      </w:numPr>
      <w:spacing w:before="240"/>
      <w:ind w:left="641" w:hanging="357"/>
      <w:outlineLvl w:val="3"/>
    </w:pPr>
    <w:rPr>
      <w:rFonts w:eastAsiaTheme="majorEastAsia" w:cstheme="majorBidi"/>
      <w:i/>
      <w:iCs/>
      <w:color w:val="E5702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C5"/>
    <w:rPr>
      <w:rFonts w:ascii="Cera Pro" w:eastAsia="Times New Roman" w:hAnsi="Cera Pro" w:cs="Times New Roman"/>
      <w:b/>
      <w:bCs/>
      <w:color w:val="006A66"/>
      <w:kern w:val="36"/>
      <w:sz w:val="50"/>
      <w:szCs w:val="48"/>
      <w:lang w:eastAsia="fr-FR"/>
    </w:rPr>
  </w:style>
  <w:style w:type="character" w:customStyle="1" w:styleId="Heading3Char">
    <w:name w:val="Heading 3 Char"/>
    <w:basedOn w:val="DefaultParagraphFont"/>
    <w:link w:val="Heading3"/>
    <w:uiPriority w:val="9"/>
    <w:rsid w:val="00685DC4"/>
    <w:rPr>
      <w:rFonts w:ascii="Calibri" w:eastAsiaTheme="majorEastAsia" w:hAnsi="Calibri" w:cstheme="majorBidi"/>
      <w:b/>
      <w:color w:val="E5702A"/>
      <w:sz w:val="26"/>
    </w:rPr>
  </w:style>
  <w:style w:type="paragraph" w:styleId="NormalWeb">
    <w:name w:val="Normal (Web)"/>
    <w:basedOn w:val="Normal"/>
    <w:uiPriority w:val="99"/>
    <w:unhideWhenUsed/>
    <w:rsid w:val="00F436D2"/>
    <w:pPr>
      <w:spacing w:before="100" w:beforeAutospacing="1" w:after="100" w:afterAutospacing="1"/>
    </w:pPr>
    <w:rPr>
      <w:rFonts w:ascii="Times New Roman" w:eastAsia="Times New Roman" w:hAnsi="Times New Roman" w:cs="Times New Roman"/>
      <w:lang w:eastAsia="fr-FR"/>
    </w:rPr>
  </w:style>
  <w:style w:type="character" w:styleId="Hyperlink">
    <w:name w:val="Hyperlink"/>
    <w:basedOn w:val="DefaultParagraphFont"/>
    <w:uiPriority w:val="99"/>
    <w:semiHidden/>
    <w:unhideWhenUsed/>
    <w:rsid w:val="00F436D2"/>
    <w:rPr>
      <w:color w:val="0000FF"/>
      <w:u w:val="single"/>
    </w:rPr>
  </w:style>
  <w:style w:type="character" w:styleId="Emphasis">
    <w:name w:val="Emphasis"/>
    <w:basedOn w:val="DefaultParagraphFont"/>
    <w:uiPriority w:val="20"/>
    <w:qFormat/>
    <w:rsid w:val="00F436D2"/>
    <w:rPr>
      <w:i/>
      <w:iCs/>
    </w:rPr>
  </w:style>
  <w:style w:type="character" w:styleId="Strong">
    <w:name w:val="Strong"/>
    <w:basedOn w:val="DefaultParagraphFont"/>
    <w:uiPriority w:val="22"/>
    <w:qFormat/>
    <w:rsid w:val="00DF4D69"/>
    <w:rPr>
      <w:b/>
      <w:bCs/>
    </w:rPr>
  </w:style>
  <w:style w:type="character" w:styleId="FollowedHyperlink">
    <w:name w:val="FollowedHyperlink"/>
    <w:basedOn w:val="DefaultParagraphFont"/>
    <w:uiPriority w:val="99"/>
    <w:semiHidden/>
    <w:unhideWhenUsed/>
    <w:rsid w:val="00DF4D69"/>
    <w:rPr>
      <w:color w:val="954F72" w:themeColor="followedHyperlink"/>
      <w:u w:val="single"/>
    </w:rPr>
  </w:style>
  <w:style w:type="paragraph" w:styleId="Header">
    <w:name w:val="header"/>
    <w:basedOn w:val="Normal"/>
    <w:link w:val="HeaderChar"/>
    <w:uiPriority w:val="99"/>
    <w:unhideWhenUsed/>
    <w:rsid w:val="003F14C5"/>
    <w:pPr>
      <w:tabs>
        <w:tab w:val="center" w:pos="4536"/>
        <w:tab w:val="right" w:pos="9072"/>
      </w:tabs>
    </w:pPr>
  </w:style>
  <w:style w:type="character" w:customStyle="1" w:styleId="HeaderChar">
    <w:name w:val="Header Char"/>
    <w:basedOn w:val="DefaultParagraphFont"/>
    <w:link w:val="Header"/>
    <w:uiPriority w:val="99"/>
    <w:rsid w:val="003F14C5"/>
  </w:style>
  <w:style w:type="paragraph" w:styleId="Footer">
    <w:name w:val="footer"/>
    <w:basedOn w:val="Normal"/>
    <w:link w:val="FooterChar"/>
    <w:uiPriority w:val="99"/>
    <w:unhideWhenUsed/>
    <w:rsid w:val="003F14C5"/>
    <w:pPr>
      <w:tabs>
        <w:tab w:val="center" w:pos="4536"/>
        <w:tab w:val="right" w:pos="9072"/>
      </w:tabs>
    </w:pPr>
  </w:style>
  <w:style w:type="character" w:customStyle="1" w:styleId="FooterChar">
    <w:name w:val="Footer Char"/>
    <w:basedOn w:val="DefaultParagraphFont"/>
    <w:link w:val="Footer"/>
    <w:uiPriority w:val="99"/>
    <w:rsid w:val="003F14C5"/>
  </w:style>
  <w:style w:type="character" w:customStyle="1" w:styleId="Heading2Char">
    <w:name w:val="Heading 2 Char"/>
    <w:basedOn w:val="DefaultParagraphFont"/>
    <w:link w:val="Heading2"/>
    <w:uiPriority w:val="9"/>
    <w:rsid w:val="00685DC4"/>
    <w:rPr>
      <w:rFonts w:eastAsiaTheme="majorEastAsia" w:cstheme="majorBidi"/>
      <w:b/>
      <w:color w:val="006A66"/>
      <w:sz w:val="30"/>
      <w:szCs w:val="26"/>
    </w:rPr>
  </w:style>
  <w:style w:type="character" w:customStyle="1" w:styleId="Heading4Char">
    <w:name w:val="Heading 4 Char"/>
    <w:basedOn w:val="DefaultParagraphFont"/>
    <w:link w:val="Heading4"/>
    <w:uiPriority w:val="9"/>
    <w:rsid w:val="00E16D2A"/>
    <w:rPr>
      <w:rFonts w:eastAsiaTheme="majorEastAsia" w:cstheme="majorBidi"/>
      <w:i/>
      <w:iCs/>
      <w:color w:val="E5702A"/>
    </w:rPr>
  </w:style>
  <w:style w:type="paragraph" w:styleId="NoSpacing">
    <w:name w:val="No Spacing"/>
    <w:uiPriority w:val="1"/>
    <w:qFormat/>
    <w:rsid w:val="00E16D2A"/>
  </w:style>
  <w:style w:type="table" w:styleId="GridTable1Light-Accent6">
    <w:name w:val="Grid Table 1 Light Accent 6"/>
    <w:basedOn w:val="TableNormal"/>
    <w:uiPriority w:val="46"/>
    <w:rsid w:val="00FF1230"/>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B2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91390">
      <w:bodyDiv w:val="1"/>
      <w:marLeft w:val="0"/>
      <w:marRight w:val="0"/>
      <w:marTop w:val="0"/>
      <w:marBottom w:val="0"/>
      <w:divBdr>
        <w:top w:val="none" w:sz="0" w:space="0" w:color="auto"/>
        <w:left w:val="none" w:sz="0" w:space="0" w:color="auto"/>
        <w:bottom w:val="none" w:sz="0" w:space="0" w:color="auto"/>
        <w:right w:val="none" w:sz="0" w:space="0" w:color="auto"/>
      </w:divBdr>
    </w:div>
    <w:div w:id="595869059">
      <w:bodyDiv w:val="1"/>
      <w:marLeft w:val="0"/>
      <w:marRight w:val="0"/>
      <w:marTop w:val="0"/>
      <w:marBottom w:val="0"/>
      <w:divBdr>
        <w:top w:val="none" w:sz="0" w:space="0" w:color="auto"/>
        <w:left w:val="none" w:sz="0" w:space="0" w:color="auto"/>
        <w:bottom w:val="none" w:sz="0" w:space="0" w:color="auto"/>
        <w:right w:val="none" w:sz="0" w:space="0" w:color="auto"/>
      </w:divBdr>
    </w:div>
    <w:div w:id="722559124">
      <w:bodyDiv w:val="1"/>
      <w:marLeft w:val="0"/>
      <w:marRight w:val="0"/>
      <w:marTop w:val="0"/>
      <w:marBottom w:val="0"/>
      <w:divBdr>
        <w:top w:val="none" w:sz="0" w:space="0" w:color="auto"/>
        <w:left w:val="none" w:sz="0" w:space="0" w:color="auto"/>
        <w:bottom w:val="none" w:sz="0" w:space="0" w:color="auto"/>
        <w:right w:val="none" w:sz="0" w:space="0" w:color="auto"/>
      </w:divBdr>
    </w:div>
    <w:div w:id="1082528110">
      <w:bodyDiv w:val="1"/>
      <w:marLeft w:val="0"/>
      <w:marRight w:val="0"/>
      <w:marTop w:val="0"/>
      <w:marBottom w:val="0"/>
      <w:divBdr>
        <w:top w:val="none" w:sz="0" w:space="0" w:color="auto"/>
        <w:left w:val="none" w:sz="0" w:space="0" w:color="auto"/>
        <w:bottom w:val="none" w:sz="0" w:space="0" w:color="auto"/>
        <w:right w:val="none" w:sz="0" w:space="0" w:color="auto"/>
      </w:divBdr>
    </w:div>
    <w:div w:id="1124545262">
      <w:bodyDiv w:val="1"/>
      <w:marLeft w:val="0"/>
      <w:marRight w:val="0"/>
      <w:marTop w:val="0"/>
      <w:marBottom w:val="0"/>
      <w:divBdr>
        <w:top w:val="none" w:sz="0" w:space="0" w:color="auto"/>
        <w:left w:val="none" w:sz="0" w:space="0" w:color="auto"/>
        <w:bottom w:val="none" w:sz="0" w:space="0" w:color="auto"/>
        <w:right w:val="none" w:sz="0" w:space="0" w:color="auto"/>
      </w:divBdr>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
    <w:div w:id="1716663112">
      <w:bodyDiv w:val="1"/>
      <w:marLeft w:val="0"/>
      <w:marRight w:val="0"/>
      <w:marTop w:val="0"/>
      <w:marBottom w:val="0"/>
      <w:divBdr>
        <w:top w:val="none" w:sz="0" w:space="0" w:color="auto"/>
        <w:left w:val="none" w:sz="0" w:space="0" w:color="auto"/>
        <w:bottom w:val="none" w:sz="0" w:space="0" w:color="auto"/>
        <w:right w:val="none" w:sz="0" w:space="0" w:color="auto"/>
      </w:divBdr>
    </w:div>
    <w:div w:id="19046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EF91259030A5419B3BC0E5349BB67A" ma:contentTypeVersion="26" ma:contentTypeDescription="Create a new document." ma:contentTypeScope="" ma:versionID="6ffe03faf74a1f9efa59bce83eb28941">
  <xsd:schema xmlns:xsd="http://www.w3.org/2001/XMLSchema" xmlns:xs="http://www.w3.org/2001/XMLSchema" xmlns:p="http://schemas.microsoft.com/office/2006/metadata/properties" xmlns:ns2="3b6cd7df-14e0-4598-a7ee-851316bd853f" xmlns:ns3="2118e9f4-83e0-430e-8618-3d02343c48a9" xmlns:ns4="6a000a23-6799-4b82-8686-487b265dd25d" targetNamespace="http://schemas.microsoft.com/office/2006/metadata/properties" ma:root="true" ma:fieldsID="b7151fbf9008dd2ac531488aabb43dc3" ns2:_="" ns3:_="" ns4:_="">
    <xsd:import namespace="3b6cd7df-14e0-4598-a7ee-851316bd853f"/>
    <xsd:import namespace="2118e9f4-83e0-430e-8618-3d02343c48a9"/>
    <xsd:import namespace="6a000a23-6799-4b82-8686-487b265dd25d"/>
    <xsd:element name="properties">
      <xsd:complexType>
        <xsd:sequence>
          <xsd:element name="documentManagement">
            <xsd:complexType>
              <xsd:all>
                <xsd:element ref="ns2:areasofexpertise" minOccurs="0"/>
                <xsd:element ref="ns3:bb851505114240deb2b3a270a271c251" minOccurs="0"/>
                <xsd:element ref="ns3:TaxCatchAll" minOccurs="0"/>
                <xsd:element ref="ns2:MediaServiceMetadata" minOccurs="0"/>
                <xsd:element ref="ns2:MediaServiceFastMetadata" minOccurs="0"/>
                <xsd:element ref="ns4:SharedWithUsers" minOccurs="0"/>
                <xsd:element ref="ns4: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Fees" minOccurs="0"/>
                <xsd:element ref="ns2:ILOcontact" minOccurs="0"/>
                <xsd:element ref="ns2:MediaServiceObjectDetectorVersions" minOccurs="0"/>
                <xsd:element ref="ns2:MediaServiceSearchProperties" minOccurs="0"/>
                <xsd:element ref="ns2:MediaServiceLocation"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cd7df-14e0-4598-a7ee-851316bd853f" elementFormDefault="qualified">
    <xsd:import namespace="http://schemas.microsoft.com/office/2006/documentManagement/types"/>
    <xsd:import namespace="http://schemas.microsoft.com/office/infopath/2007/PartnerControls"/>
    <xsd:element name="areasofexpertise" ma:index="2" nillable="true" ma:displayName="areas of expertise" ma:format="Dropdown" ma:internalName="areasofexpertis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32b82f-ee1f-4246-9d44-c1f8cdfbe54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Fees" ma:index="25" nillable="true" ma:displayName="Fees" ma:description="dayle fee" ma:format="Dropdown" ma:internalName="Fees" ma:percentage="FALSE">
      <xsd:simpleType>
        <xsd:restriction base="dms:Number"/>
      </xsd:simpleType>
    </xsd:element>
    <xsd:element name="ILOcontact" ma:index="26" nillable="true" ma:displayName="ILO contact" ma:description="last name of the persons that have worked with the consultant" ma:format="Dropdown" ma:internalName="ILOcontact">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ArchiverLinkFileType" ma:index="3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8e9f4-83e0-430e-8618-3d02343c48a9" elementFormDefault="qualified">
    <xsd:import namespace="http://schemas.microsoft.com/office/2006/documentManagement/types"/>
    <xsd:import namespace="http://schemas.microsoft.com/office/infopath/2007/PartnerControls"/>
    <xsd:element name="bb851505114240deb2b3a270a271c251" ma:index="9" nillable="true" ma:taxonomy="true" ma:internalName="bb851505114240deb2b3a270a271c251" ma:taxonomyFieldName="ILODocumentType" ma:displayName="ILODocumentType" ma:readOnly="false" ma:default="" ma:fieldId="{bb851505-1142-40de-b2b3-a270a271c251}" ma:sspId="3932b82f-ee1f-4246-9d44-c1f8cdfbe54f" ma:termSetId="66c08a96-feec-444e-9b18-1c196a8e9a8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819dd78-8c0e-4307-91c7-65e97db3ab16}" ma:internalName="TaxCatchAll" ma:readOnly="false" ma:showField="CatchAllData" ma:web="6a000a23-6799-4b82-8686-487b265dd2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000a23-6799-4b82-8686-487b265dd25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rchiverLinkFileType xmlns="3b6cd7df-14e0-4598-a7ee-851316bd853f" xsi:nil="true"/>
    <lcf76f155ced4ddcb4097134ff3c332f xmlns="3b6cd7df-14e0-4598-a7ee-851316bd853f">
      <Terms xmlns="http://schemas.microsoft.com/office/infopath/2007/PartnerControls"/>
    </lcf76f155ced4ddcb4097134ff3c332f>
    <Fees xmlns="3b6cd7df-14e0-4598-a7ee-851316bd853f" xsi:nil="true"/>
    <bb851505114240deb2b3a270a271c251 xmlns="2118e9f4-83e0-430e-8618-3d02343c48a9">
      <Terms xmlns="http://schemas.microsoft.com/office/infopath/2007/PartnerControls"/>
    </bb851505114240deb2b3a270a271c251>
    <areasofexpertise xmlns="3b6cd7df-14e0-4598-a7ee-851316bd853f" xsi:nil="true"/>
    <TaxCatchAll xmlns="2118e9f4-83e0-430e-8618-3d02343c48a9" xsi:nil="true"/>
    <ILOcontact xmlns="3b6cd7df-14e0-4598-a7ee-851316bd853f" xsi:nil="true"/>
  </documentManagement>
</p:properties>
</file>

<file path=customXml/itemProps1.xml><?xml version="1.0" encoding="utf-8"?>
<ds:datastoreItem xmlns:ds="http://schemas.openxmlformats.org/officeDocument/2006/customXml" ds:itemID="{975DB556-1EF4-834B-A7F1-AFD6780EEE17}">
  <ds:schemaRefs>
    <ds:schemaRef ds:uri="http://schemas.openxmlformats.org/officeDocument/2006/bibliography"/>
  </ds:schemaRefs>
</ds:datastoreItem>
</file>

<file path=customXml/itemProps2.xml><?xml version="1.0" encoding="utf-8"?>
<ds:datastoreItem xmlns:ds="http://schemas.openxmlformats.org/officeDocument/2006/customXml" ds:itemID="{20943A20-C1CF-4AA3-9AC9-03EFD0ED833A}">
  <ds:schemaRefs>
    <ds:schemaRef ds:uri="http://schemas.microsoft.com/sharepoint/v3/contenttype/forms"/>
  </ds:schemaRefs>
</ds:datastoreItem>
</file>

<file path=customXml/itemProps3.xml><?xml version="1.0" encoding="utf-8"?>
<ds:datastoreItem xmlns:ds="http://schemas.openxmlformats.org/officeDocument/2006/customXml" ds:itemID="{6696878C-3A94-480D-9767-6556EC662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cd7df-14e0-4598-a7ee-851316bd853f"/>
    <ds:schemaRef ds:uri="2118e9f4-83e0-430e-8618-3d02343c48a9"/>
    <ds:schemaRef ds:uri="6a000a23-6799-4b82-8686-487b265dd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A335C-8D22-4062-B425-9C36759FF01E}">
  <ds:schemaRefs>
    <ds:schemaRef ds:uri="http://schemas.microsoft.com/office/2006/metadata/properties"/>
    <ds:schemaRef ds:uri="http://schemas.microsoft.com/office/infopath/2007/PartnerControls"/>
    <ds:schemaRef ds:uri="3b6cd7df-14e0-4598-a7ee-851316bd853f"/>
    <ds:schemaRef ds:uri="2118e9f4-83e0-430e-8618-3d02343c48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3265</Characters>
  <Application>Microsoft Office Word</Application>
  <DocSecurity>0</DocSecurity>
  <Lines>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Zeze, Zaha Marie-Paule Laurelle</cp:lastModifiedBy>
  <cp:revision>2</cp:revision>
  <cp:lastPrinted>2025-12-12T19:16:00Z</cp:lastPrinted>
  <dcterms:created xsi:type="dcterms:W3CDTF">2026-02-13T08:57:00Z</dcterms:created>
  <dcterms:modified xsi:type="dcterms:W3CDTF">2026-02-13T08:57:00Z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0x010100DAEF91259030A5419B3BC0E5349BB67A</vt:lpwstr>
  </property>
</Properties>
</file>